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hd w:val="solid" w:color="FFFFFF" w:fill="auto"/>
        <w:autoSpaceDN w:val="0"/>
        <w:spacing w:line="600" w:lineRule="exact"/>
        <w:jc w:val="center"/>
        <w:rPr>
          <w:rFonts w:ascii="方正小标宋_GBK" w:eastAsia="方正小标宋_GBK" w:hAnsiTheme="minorEastAsia"/>
          <w:bCs/>
          <w:spacing w:val="-4"/>
          <w:sz w:val="44"/>
          <w:szCs w:val="44"/>
        </w:rPr>
      </w:pPr>
    </w:p>
    <w:p>
      <w:pPr>
        <w:shd w:val="solid" w:color="FFFFFF" w:fill="auto"/>
        <w:autoSpaceDN w:val="0"/>
        <w:spacing w:line="60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国家统计局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  <w:lang w:eastAsia="zh-CN"/>
        </w:rPr>
        <w:t>浙江调查总队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202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年度</w:t>
      </w:r>
      <w:r>
        <w:rPr>
          <w:rFonts w:hint="eastAsia" w:ascii="方正小标宋_GBK" w:eastAsia="方正小标宋_GBK" w:hAnsiTheme="minorEastAsia"/>
          <w:bCs/>
          <w:sz w:val="44"/>
          <w:szCs w:val="44"/>
          <w:shd w:val="clear" w:color="auto" w:fill="FFFFFF"/>
        </w:rPr>
        <w:t>考试录用公务员面试公告</w:t>
      </w:r>
    </w:p>
    <w:p>
      <w:pPr>
        <w:shd w:val="solid" w:color="FFFFFF" w:fill="auto"/>
        <w:autoSpaceDN w:val="0"/>
        <w:spacing w:line="6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根据公务员法和公务员录用有关规定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，现就国家统计局</w:t>
      </w:r>
      <w:r>
        <w:rPr>
          <w:rFonts w:hint="eastAsia" w:ascii="仿宋_GB2312" w:eastAsia="仿宋_GB2312"/>
          <w:bCs/>
          <w:spacing w:val="-4"/>
          <w:sz w:val="32"/>
          <w:szCs w:val="32"/>
          <w:lang w:eastAsia="zh-CN"/>
        </w:rPr>
        <w:t>浙江调查总队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年度考试录用</w:t>
      </w:r>
      <w:r>
        <w:rPr>
          <w:rFonts w:eastAsia="仿宋_GB2312"/>
          <w:sz w:val="32"/>
          <w:szCs w:val="32"/>
          <w:shd w:val="clear" w:color="auto" w:fill="FFFFFF"/>
        </w:rPr>
        <w:t>公务员面试有关事宜通知如下：</w:t>
      </w:r>
    </w:p>
    <w:p>
      <w:pPr>
        <w:numPr>
          <w:ilvl w:val="0"/>
          <w:numId w:val="1"/>
        </w:numPr>
        <w:shd w:val="solid" w:color="FFFFFF" w:fill="auto"/>
        <w:autoSpaceDN w:val="0"/>
        <w:spacing w:line="600" w:lineRule="exact"/>
        <w:ind w:left="1363" w:hanging="72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面试名单</w:t>
      </w:r>
    </w:p>
    <w:p>
      <w:pPr>
        <w:shd w:val="solid" w:color="FFFFFF" w:fill="auto"/>
        <w:autoSpaceDN w:val="0"/>
        <w:spacing w:line="600" w:lineRule="exact"/>
        <w:rPr>
          <w:rFonts w:hint="default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 xml:space="preserve">    见附件1。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default" w:ascii="仿宋_GB2312" w:eastAsia="仿宋_GB2312"/>
          <w:b/>
          <w:sz w:val="32"/>
          <w:szCs w:val="32"/>
          <w:shd w:val="clear" w:color="auto" w:fill="FFFFFF"/>
          <w:lang w:val="en"/>
        </w:rPr>
        <w:t>17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时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前确认是否参加面试，确认方式为电子邮件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或传真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。要求如下：    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"mailto:1.发送邮件至ziqrsc@163.com" </w:instrText>
      </w:r>
      <w:r>
        <w:rPr>
          <w:b w:val="0"/>
          <w:bCs w:val="0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我单位已与考生逐一联系，完成面试确认工作。</w:t>
      </w:r>
      <w:r>
        <w:rPr>
          <w:rFonts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如有进入面试名单但未接到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短信通知</w:t>
      </w:r>
      <w:r>
        <w:rPr>
          <w:rFonts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的考生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  <w:lang w:val="en"/>
        </w:rPr>
        <w:t>17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</w:rPr>
        <w:t>时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前确认是否参加面试，确认方式为</w:t>
      </w:r>
      <w:r>
        <w:rPr>
          <w:rFonts w:ascii="仿宋_GB2312" w:eastAsia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通过</w:t>
      </w:r>
      <w:r>
        <w:rPr>
          <w:rFonts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电子邮件发送参加面试确认书到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shd w:val="clear" w:color="auto" w:fill="FFFFFF"/>
        </w:rPr>
        <w:t>zjzdrjc@163.com</w:t>
      </w:r>
      <w:r>
        <w:rPr>
          <w:rFonts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（二）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邮件标题统一写成“XXX确认参加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XXX（单位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）XX职位面试”，内容见附件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（三）逾期未确认的，视为自动放弃面试资格。放弃面试的考生请填写《放弃面试资格声明》（见附件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），经本人签名，于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2025年2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</w:rPr>
        <w:t>时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前</w:t>
      </w:r>
      <w:r>
        <w:rPr>
          <w:rFonts w:hint="eastAsia" w:ascii="仿宋_GB2312" w:eastAsia="仿宋_GB2312"/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传真至</w:t>
      </w:r>
      <w:r>
        <w:rPr>
          <w:rFonts w:hint="eastAsia" w:ascii="仿宋_GB2312" w:eastAsia="仿宋_GB2312"/>
          <w:color w:val="000000" w:themeColor="text1"/>
          <w:sz w:val="3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0571-89198661或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发送扫描件至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zjzdrjc@163.com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不再进入面试程序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未在规定时间内填报放弃声明，又因个人原因不参加面试的，视情节轻重记入诚信档案。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hd w:val="clear" w:color="auto" w:fill="FFFFFF"/>
        </w:rPr>
        <w:t>三、资格复审</w:t>
      </w:r>
    </w:p>
    <w:p>
      <w:pPr>
        <w:spacing w:line="600" w:lineRule="exact"/>
        <w:ind w:firstLine="645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请考生于20</w:t>
      </w:r>
      <w:r>
        <w:rPr>
          <w:rFonts w:ascii="仿宋_GB2312" w:hAnsi="Calibri" w:eastAsia="仿宋_GB2312" w:cs="黑体"/>
          <w:sz w:val="32"/>
          <w:szCs w:val="32"/>
        </w:rPr>
        <w:t>2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黑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17时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前通过电子</w:t>
      </w:r>
      <w:r>
        <w:rPr>
          <w:rFonts w:ascii="仿宋_GB2312" w:eastAsia="仿宋_GB2312"/>
          <w:sz w:val="32"/>
          <w:szCs w:val="32"/>
          <w:shd w:val="clear" w:color="auto" w:fill="FFFFFF"/>
        </w:rPr>
        <w:t>邮件将</w:t>
      </w:r>
      <w:r>
        <w:rPr>
          <w:rFonts w:hint="eastAsia" w:ascii="仿宋_GB2312" w:hAnsi="Calibri" w:eastAsia="仿宋_GB2312" w:cs="黑体"/>
          <w:sz w:val="32"/>
          <w:szCs w:val="32"/>
        </w:rPr>
        <w:t>以下材料</w:t>
      </w:r>
      <w:r>
        <w:rPr>
          <w:rFonts w:hint="eastAsia" w:ascii="仿宋_GB2312" w:hAnsi="Calibri" w:eastAsia="仿宋_GB2312" w:cs="黑体"/>
          <w:b/>
          <w:sz w:val="32"/>
          <w:szCs w:val="32"/>
        </w:rPr>
        <w:t>扫描件</w:t>
      </w:r>
      <w:r>
        <w:rPr>
          <w:rFonts w:hint="eastAsia" w:ascii="仿宋_GB2312" w:hAnsi="Calibri" w:eastAsia="仿宋_GB2312" w:cs="黑体"/>
          <w:sz w:val="32"/>
          <w:szCs w:val="32"/>
        </w:rPr>
        <w:t>发送</w:t>
      </w:r>
      <w:r>
        <w:rPr>
          <w:rFonts w:ascii="仿宋_GB2312" w:hAnsi="Calibri" w:eastAsia="仿宋_GB2312" w:cs="黑体"/>
          <w:sz w:val="32"/>
          <w:szCs w:val="32"/>
        </w:rPr>
        <w:t>到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zjzdrjc@163.com</w:t>
      </w:r>
      <w:r>
        <w:rPr>
          <w:rFonts w:ascii="仿宋_GB2312" w:hAnsi="Calibri" w:eastAsia="仿宋_GB2312" w:cs="黑体"/>
          <w:sz w:val="32"/>
          <w:szCs w:val="32"/>
        </w:rPr>
        <w:t>接受资格复审</w:t>
      </w:r>
      <w:r>
        <w:rPr>
          <w:rFonts w:hint="eastAsia" w:ascii="仿宋_GB2312" w:hAnsi="Calibri" w:eastAsia="仿宋_GB2312" w:cs="黑体"/>
          <w:sz w:val="32"/>
          <w:szCs w:val="32"/>
        </w:rPr>
        <w:t>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（一）本人身份证、学生证或工作证。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（二）公共科目笔试准考证。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（三）考试报名登记表（贴好照片，如实、详细填写个人学习、工作经历，时间必须连续，并注明各学习阶段是否在职学习，取得何种学历和学位，准确填写政治面貌）。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报考职位所要求的基层工作经历有关材料。在事业单位、国有企业等单位工作过的考生，需提供单位人事部门出具的基层工作经历材料，并注明起止时间和工作地点；在其他经济组织、社会组织等单位工作过的考生，需提供相应劳动合同或缴纳社保记录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（六）除上述材料外，考生需按照身份类别，提供以下材料：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提供所在学校加盖公章的报名推荐表（须注明培养方式）。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社会在职人员</w:t>
      </w:r>
      <w:r>
        <w:rPr>
          <w:rFonts w:hint="eastAsia" w:ascii="仿宋_GB2312" w:eastAsia="仿宋_GB2312"/>
          <w:sz w:val="32"/>
          <w:szCs w:val="32"/>
        </w:rPr>
        <w:t>提供所在单位盖章的报名推荐表</w:t>
      </w:r>
      <w:r>
        <w:rPr>
          <w:rFonts w:hint="eastAsia" w:ascii="仿宋_GB2312" w:eastAsia="仿宋_GB2312"/>
          <w:sz w:val="32"/>
          <w:szCs w:val="32"/>
          <w:lang w:eastAsia="zh-CN"/>
        </w:rPr>
        <w:t>（确有困难的可推迟至考察阶段提供）</w:t>
      </w:r>
      <w:r>
        <w:rPr>
          <w:rFonts w:hint="eastAsia" w:ascii="仿宋_GB2312" w:eastAsia="仿宋_GB2312"/>
          <w:sz w:val="32"/>
          <w:szCs w:val="32"/>
        </w:rPr>
        <w:t>。现工作单位与报名时填写单位不一致的，还需提供离职有关材料。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留学回国人员</w:t>
      </w:r>
      <w:r>
        <w:rPr>
          <w:rFonts w:hint="eastAsia" w:ascii="仿宋_GB2312" w:eastAsia="仿宋_GB2312"/>
          <w:sz w:val="32"/>
          <w:szCs w:val="32"/>
        </w:rPr>
        <w:t>提供教育部留学服务中心认证的国外学历学位认证书。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“大学生村官”项目人员</w:t>
      </w:r>
      <w:r>
        <w:rPr>
          <w:rFonts w:hint="eastAsia" w:ascii="仿宋_GB2312" w:eastAsia="仿宋_GB2312"/>
          <w:sz w:val="32"/>
          <w:szCs w:val="32"/>
        </w:rPr>
        <w:t>提供由县级及以上组织人事部门出具的服务期满、考核合格的材料；</w:t>
      </w:r>
      <w:r>
        <w:rPr>
          <w:rFonts w:hint="eastAsia" w:ascii="仿宋_GB2312" w:eastAsia="仿宋_GB2312"/>
          <w:bCs/>
          <w:sz w:val="32"/>
          <w:szCs w:val="32"/>
        </w:rPr>
        <w:t>高校毕业生退役士兵</w:t>
      </w:r>
      <w:r>
        <w:rPr>
          <w:rFonts w:hint="eastAsia" w:ascii="仿宋_GB2312" w:eastAsia="仿宋_GB2312"/>
          <w:sz w:val="32"/>
          <w:szCs w:val="32"/>
        </w:rPr>
        <w:t>提供国防部统一制作的《中国人民解放军士官退出现役证》（或者《中国人民武装警察部队士官退出现役证》）和</w:t>
      </w:r>
      <w:r>
        <w:rPr>
          <w:rFonts w:ascii="仿宋_GB2312" w:eastAsia="仿宋_GB2312"/>
          <w:sz w:val="32"/>
          <w:szCs w:val="32"/>
        </w:rPr>
        <w:t>国家承认的高等学校</w:t>
      </w:r>
      <w:r>
        <w:rPr>
          <w:rFonts w:hint="eastAsia" w:ascii="仿宋_GB2312" w:eastAsia="仿宋_GB2312"/>
          <w:sz w:val="32"/>
          <w:szCs w:val="32"/>
        </w:rPr>
        <w:t>毕业</w:t>
      </w:r>
      <w:r>
        <w:rPr>
          <w:rFonts w:ascii="仿宋_GB2312" w:eastAsia="仿宋_GB2312"/>
          <w:sz w:val="32"/>
          <w:szCs w:val="32"/>
        </w:rPr>
        <w:t>证书</w:t>
      </w:r>
      <w:r>
        <w:rPr>
          <w:rFonts w:hint="eastAsia" w:ascii="仿宋_GB2312" w:eastAsia="仿宋_GB2312"/>
          <w:sz w:val="32"/>
          <w:szCs w:val="32"/>
        </w:rPr>
        <w:t>复印件，</w:t>
      </w:r>
      <w:r>
        <w:rPr>
          <w:rFonts w:ascii="仿宋_GB2312" w:eastAsia="仿宋_GB2312"/>
          <w:sz w:val="32"/>
          <w:szCs w:val="32"/>
        </w:rPr>
        <w:t>并由县级及以上</w:t>
      </w:r>
      <w:r>
        <w:rPr>
          <w:rFonts w:hint="eastAsia" w:ascii="仿宋_GB2312" w:eastAsia="仿宋_GB2312"/>
          <w:sz w:val="32"/>
          <w:szCs w:val="32"/>
        </w:rPr>
        <w:t>退役</w:t>
      </w:r>
      <w:r>
        <w:rPr>
          <w:rFonts w:ascii="仿宋_GB2312" w:eastAsia="仿宋_GB2312"/>
          <w:sz w:val="32"/>
          <w:szCs w:val="32"/>
        </w:rPr>
        <w:t>军人事务部门加盖公章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hint="eastAsia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</w:rPr>
        <w:t>复审材料扫描分辨率应不低于300DPI，按以上材料顺序排列，存储为单一PDF文件，文件名以“考生姓名”命名。报送的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电子邮件标题统一命名为“</w:t>
      </w:r>
      <w:r>
        <w:rPr>
          <w:rFonts w:hint="eastAsia" w:ascii="仿宋_GB2312" w:hAnsi="宋体" w:eastAsia="仿宋_GB2312"/>
          <w:bCs/>
          <w:sz w:val="32"/>
          <w:szCs w:val="32"/>
          <w:shd w:val="clear" w:color="auto" w:fill="FFFFFF"/>
        </w:rPr>
        <w:t>姓名+</w:t>
      </w:r>
      <w:r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  <w:t>浙江调查总队</w:t>
      </w:r>
      <w:r>
        <w:rPr>
          <w:rFonts w:hint="eastAsia" w:ascii="仿宋_GB2312" w:hAnsi="宋体" w:eastAsia="仿宋_GB2312"/>
          <w:bCs/>
          <w:sz w:val="32"/>
          <w:szCs w:val="32"/>
          <w:shd w:val="clear" w:color="auto" w:fill="FFFFFF"/>
        </w:rPr>
        <w:t>××</w:t>
      </w:r>
      <w:r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  <w:t>职位面试资格复审材料</w:t>
      </w:r>
      <w:r>
        <w:rPr>
          <w:rFonts w:hint="eastAsia" w:ascii="仿宋_GB2312" w:hAnsi="宋体" w:eastAsia="仿宋_GB2312"/>
          <w:bCs/>
          <w:sz w:val="32"/>
          <w:szCs w:val="32"/>
          <w:shd w:val="clear" w:color="auto" w:fill="FFFFFF"/>
        </w:rPr>
        <w:t>”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材料报送不按要求扫描、存储、命名，影响个人复审结果的，后果由考生个人承担。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考生应对所提供材料的真实性负责，材料不全或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ascii="仿宋_GB2312" w:eastAsia="仿宋_GB2312"/>
          <w:sz w:val="32"/>
          <w:szCs w:val="32"/>
        </w:rPr>
        <w:t>信息不实，</w:t>
      </w:r>
      <w:r>
        <w:rPr>
          <w:rFonts w:hint="eastAsia" w:ascii="仿宋_GB2312" w:eastAsia="仿宋_GB2312"/>
          <w:sz w:val="32"/>
          <w:szCs w:val="32"/>
        </w:rPr>
        <w:t>影响资格审查结果的，</w:t>
      </w:r>
      <w:r>
        <w:rPr>
          <w:rFonts w:ascii="仿宋_GB2312" w:eastAsia="仿宋_GB2312"/>
          <w:sz w:val="32"/>
          <w:szCs w:val="32"/>
        </w:rPr>
        <w:t>将取消面试资格。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此外</w:t>
      </w:r>
      <w:r>
        <w:rPr>
          <w:rFonts w:ascii="仿宋_GB2312" w:eastAsia="仿宋_GB2312"/>
          <w:b/>
          <w:bCs/>
          <w:sz w:val="32"/>
          <w:szCs w:val="32"/>
        </w:rPr>
        <w:t>，面试当天还将进行现场资格</w:t>
      </w:r>
      <w:r>
        <w:rPr>
          <w:rFonts w:hint="eastAsia" w:ascii="仿宋_GB2312" w:eastAsia="仿宋_GB2312"/>
          <w:b/>
          <w:bCs/>
          <w:sz w:val="32"/>
          <w:szCs w:val="32"/>
        </w:rPr>
        <w:t>复审</w:t>
      </w:r>
      <w:r>
        <w:rPr>
          <w:rFonts w:ascii="仿宋_GB2312" w:eastAsia="仿宋_GB2312"/>
          <w:b/>
          <w:bCs/>
          <w:sz w:val="32"/>
          <w:szCs w:val="32"/>
        </w:rPr>
        <w:t>，届时请考生备齐以上材料原件。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四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面试将采取现场面试方式进行。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于20</w:t>
      </w:r>
      <w:r>
        <w:rPr>
          <w:rFonts w:ascii="仿宋_GB2312" w:eastAsia="仿宋_GB2312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仿宋_GB2312" w:eastAsia="仿宋_GB2312"/>
          <w:sz w:val="32"/>
          <w:szCs w:val="32"/>
          <w:highlight w:val="none"/>
          <w:shd w:val="clear" w:color="auto" w:fill="FFFFFF"/>
          <w:lang w:val="en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日至</w:t>
      </w:r>
      <w:r>
        <w:rPr>
          <w:rFonts w:hint="default" w:ascii="仿宋_GB2312" w:eastAsia="仿宋_GB2312"/>
          <w:sz w:val="32"/>
          <w:szCs w:val="32"/>
          <w:highlight w:val="none"/>
          <w:shd w:val="clear" w:color="auto" w:fill="FFFFFF"/>
          <w:lang w:val="en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日进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行，每日上午9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00开始。参加面试的考生须于当日上午8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30前携带身份证和准考证到面试地点报到，并在工作人员引导下进入候考室。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截至面试当天上午8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30没有进入候考室的考生，取消考试资格。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（二）面试报到地点。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国家统计局浙江调查总队（地址：杭州市天目山路3</w:t>
      </w:r>
      <w:r>
        <w:rPr>
          <w:rFonts w:ascii="仿宋_GB2312" w:eastAsia="仿宋_GB2312"/>
          <w:sz w:val="32"/>
          <w:szCs w:val="32"/>
          <w:shd w:val="clear" w:color="auto" w:fill="FFFFFF"/>
        </w:rPr>
        <w:t>23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号浙江国调大厦）。可乘坐地铁3号线在古墩路站下，由C出口出站后往前走20米即到，</w:t>
      </w:r>
      <w:r>
        <w:rPr>
          <w:rFonts w:hint="eastAsia" w:ascii="仿宋_GB2312" w:eastAsia="仿宋_GB2312"/>
          <w:sz w:val="32"/>
          <w:szCs w:val="32"/>
        </w:rPr>
        <w:t>方位图详见</w:t>
      </w: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ascii="仿宋_GB2312" w:eastAsia="仿宋_GB2312"/>
          <w:bCs/>
          <w:sz w:val="32"/>
          <w:szCs w:val="32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体检和考察</w:t>
      </w:r>
    </w:p>
    <w:p>
      <w:pPr>
        <w:snapToGrid w:val="0"/>
        <w:spacing w:line="6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（一）综合成绩计算方式。</w:t>
      </w:r>
    </w:p>
    <w:p>
      <w:pPr>
        <w:snapToGrid w:val="0"/>
        <w:spacing w:line="600" w:lineRule="exact"/>
        <w:ind w:firstLine="614" w:firstLineChars="19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综合成绩计算:综合成绩=（笔试总成绩÷2）×50%+面试成绩×50%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参加面试人数与录用计划数比例达到3:1及以上的，面试后应按综合成绩从高到低的顺序1:1确定考察和体检人选；</w:t>
      </w:r>
      <w:r>
        <w:rPr>
          <w:rFonts w:hint="eastAsia" w:ascii="仿宋_GB2312" w:hAnsi="黑体" w:eastAsia="仿宋_GB2312"/>
          <w:sz w:val="32"/>
          <w:szCs w:val="32"/>
        </w:rPr>
        <w:t>比例低于3:1的，</w:t>
      </w:r>
      <w:r>
        <w:rPr>
          <w:rFonts w:hint="eastAsia" w:ascii="仿宋_GB2312" w:eastAsia="仿宋_GB2312"/>
          <w:sz w:val="32"/>
          <w:szCs w:val="32"/>
        </w:rPr>
        <w:t>考生面试成绩应达</w:t>
      </w:r>
      <w:r>
        <w:rPr>
          <w:rFonts w:hint="eastAsia" w:ascii="仿宋_GB2312" w:eastAsia="仿宋_GB2312"/>
          <w:sz w:val="32"/>
          <w:szCs w:val="32"/>
          <w:highlight w:val="none"/>
        </w:rPr>
        <w:t>到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70</w:t>
      </w:r>
      <w:r>
        <w:rPr>
          <w:rFonts w:hint="eastAsia" w:eastAsia="仿宋_GB2312"/>
          <w:b/>
          <w:sz w:val="32"/>
          <w:szCs w:val="32"/>
          <w:highlight w:val="none"/>
        </w:rPr>
        <w:t>分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面试后</w:t>
      </w:r>
      <w:r>
        <w:rPr>
          <w:rFonts w:hint="eastAsia" w:eastAsia="仿宋_GB2312"/>
          <w:sz w:val="32"/>
          <w:szCs w:val="32"/>
        </w:rPr>
        <w:t>按综合成绩从高到低的顺序1:1确定考察和体检人选。</w:t>
      </w:r>
    </w:p>
    <w:p>
      <w:pPr>
        <w:spacing w:line="600" w:lineRule="exact"/>
        <w:ind w:firstLine="640" w:firstLineChars="2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（三）体检。</w:t>
      </w:r>
    </w:p>
    <w:p>
      <w:pPr>
        <w:pStyle w:val="2"/>
        <w:spacing w:line="600" w:lineRule="exact"/>
        <w:rPr>
          <w:rFonts w:ascii="仿宋_GB2312" w:eastAsia="仿宋_GB2312"/>
          <w:szCs w:val="32"/>
          <w:shd w:val="clear" w:color="auto" w:fill="FFFFFF"/>
        </w:rPr>
      </w:pPr>
      <w:r>
        <w:rPr>
          <w:rFonts w:hint="eastAsia" w:ascii="仿宋_GB2312" w:eastAsia="仿宋_GB2312"/>
          <w:szCs w:val="32"/>
          <w:shd w:val="clear" w:color="auto" w:fill="FFFFFF"/>
        </w:rPr>
        <w:t>体检于202</w:t>
      </w:r>
      <w:r>
        <w:rPr>
          <w:rFonts w:hint="eastAsia" w:ascii="仿宋_GB2312" w:eastAsia="仿宋_GB231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eastAsia="仿宋_GB231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szCs w:val="32"/>
          <w:highlight w:val="none"/>
          <w:shd w:val="clear" w:color="auto" w:fill="FFFFFF"/>
        </w:rPr>
        <w:t>日进</w:t>
      </w:r>
      <w:r>
        <w:rPr>
          <w:rFonts w:hint="eastAsia" w:ascii="仿宋_GB2312" w:eastAsia="仿宋_GB2312"/>
          <w:szCs w:val="32"/>
          <w:shd w:val="clear" w:color="auto" w:fill="FFFFFF"/>
        </w:rPr>
        <w:t>行，请于当天上午</w:t>
      </w:r>
      <w:r>
        <w:rPr>
          <w:rFonts w:hint="eastAsia" w:ascii="仿宋_GB2312" w:eastAsia="仿宋_GB2312"/>
          <w:szCs w:val="32"/>
          <w:shd w:val="clear" w:color="auto" w:fill="FFFFFF"/>
          <w:lang w:val="en-US" w:eastAsia="zh-CN"/>
        </w:rPr>
        <w:t>7:30前</w:t>
      </w:r>
      <w:r>
        <w:rPr>
          <w:rFonts w:hint="eastAsia" w:ascii="仿宋_GB2312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到浙江国调大厦（杭州市天目山路323号）一楼大厅集合，届时统一</w:t>
      </w:r>
      <w:r>
        <w:rPr>
          <w:rFonts w:hint="eastAsia" w:ascii="仿宋_GB2312" w:eastAsia="仿宋_GB2312"/>
          <w:szCs w:val="32"/>
        </w:rPr>
        <w:t>前往，请考生合理安排好行程，注意安全。体检费用由考生本人承担</w:t>
      </w:r>
      <w:r>
        <w:rPr>
          <w:rFonts w:hint="eastAsia" w:ascii="仿宋_GB2312" w:eastAsia="仿宋_GB2312"/>
          <w:snapToGrid w:val="0"/>
          <w:kern w:val="0"/>
          <w:szCs w:val="32"/>
        </w:rPr>
        <w:t>。</w:t>
      </w:r>
    </w:p>
    <w:p>
      <w:pPr>
        <w:spacing w:line="600" w:lineRule="exact"/>
        <w:ind w:firstLine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（四）考察。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采取</w:t>
      </w:r>
      <w:r>
        <w:rPr>
          <w:rFonts w:hint="eastAsia" w:ascii="仿宋_GB2312" w:hAnsi="黑体" w:eastAsia="仿宋_GB2312"/>
          <w:sz w:val="32"/>
          <w:szCs w:val="32"/>
        </w:rPr>
        <w:t>个别谈话、实地走访、严格审核人事档案、同本人面谈、</w:t>
      </w:r>
      <w:r>
        <w:rPr>
          <w:rFonts w:ascii="仿宋_GB2312" w:hAnsi="黑体" w:eastAsia="仿宋_GB2312"/>
          <w:sz w:val="32"/>
          <w:szCs w:val="32"/>
        </w:rPr>
        <w:t>查询社会信用记录</w:t>
      </w:r>
      <w:r>
        <w:rPr>
          <w:rFonts w:hint="eastAsia" w:ascii="仿宋_GB2312" w:hAnsi="黑体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方法进行。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联系方式：0571-891986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</w:rPr>
        <w:t>、891986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napToGrid w:val="0"/>
        <w:spacing w:line="560" w:lineRule="exact"/>
        <w:ind w:firstLine="2240" w:firstLineChars="7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</w:rPr>
        <w:t>571-89198661（传真）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附件：1.面试人员名单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2.面试确认内容（样式）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3.放弃面试资格声明（样式）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</w:rPr>
        <w:t>4</w:t>
      </w:r>
      <w:r>
        <w:rPr>
          <w:rFonts w:hint="eastAsia" w:ascii="仿宋_GB2312" w:eastAsia="仿宋_GB2312"/>
          <w:sz w:val="32"/>
        </w:rPr>
        <w:t>.面试地点</w:t>
      </w:r>
      <w:r>
        <w:rPr>
          <w:rFonts w:hint="eastAsia" w:ascii="仿宋_GB2312" w:eastAsia="仿宋_GB2312"/>
          <w:sz w:val="32"/>
          <w:szCs w:val="32"/>
        </w:rPr>
        <w:t>方位图及乘车路线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国家统计局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浙江调查总队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 xml:space="preserve">                         </w:t>
      </w:r>
    </w:p>
    <w:p>
      <w:pPr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br w:type="page"/>
      </w:r>
    </w:p>
    <w:p>
      <w:pPr>
        <w:spacing w:line="60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附件1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方正小标宋_GBK" w:eastAsia="方正小标宋_GBK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sz w:val="44"/>
          <w:szCs w:val="44"/>
          <w:shd w:val="clear" w:color="auto" w:fill="FFFFFF"/>
        </w:rPr>
        <w:t>面试人员名单</w:t>
      </w:r>
    </w:p>
    <w:p>
      <w:pPr>
        <w:spacing w:line="500" w:lineRule="exact"/>
        <w:jc w:val="center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（同一职位按考生准考证号排序）</w:t>
      </w:r>
    </w:p>
    <w:p>
      <w:pPr>
        <w:spacing w:line="500" w:lineRule="exact"/>
        <w:jc w:val="center"/>
        <w:rPr>
          <w:rFonts w:ascii="楷体_GB2312" w:hAnsi="宋体" w:eastAsia="楷体_GB2312"/>
          <w:b/>
          <w:sz w:val="32"/>
          <w:szCs w:val="32"/>
        </w:rPr>
      </w:pPr>
    </w:p>
    <w:tbl>
      <w:tblPr>
        <w:tblStyle w:val="6"/>
        <w:tblW w:w="9136" w:type="dxa"/>
        <w:tblInd w:w="-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446"/>
        <w:gridCol w:w="1236"/>
        <w:gridCol w:w="2104"/>
        <w:gridCol w:w="1323"/>
        <w:gridCol w:w="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职位名称及代码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进入面试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最低分数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面试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浙江调查总队业务处室一级主任科员及以下（1）（400110111001）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132.9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潘雯睿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137111020200622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樊琪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137123060603109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林婉怡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137133010409305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徐雨纯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137133080201213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137133110201209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卓茜雯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137135100900327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浙江调查总队业务处室一级主任科员及以下（2）（400110111002）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137111070600424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吴斌浩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137131010901506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吴炜明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137132010203817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林海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137133010502430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唐文涛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137144020102203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杭州调查队业务处室一级主任科员及以下（1）（400110111004）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凌立宏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137132090101026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钱晓阳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137133040100114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何禹衡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137133050100515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章浩峰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137136011202125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杭州调查队业务处室一级主任科员及以下（2）（400110111005）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128.9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周陈雯淑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137131015100312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137132010202109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137133020404306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包冰俏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137133070802205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李思颖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137133080201122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宁波调查队业务处室二级主任科员及以下（1）（400110111006）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蒋以凡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137132010304318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137133020400319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137133020400408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陈雨汝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137133100100605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宁波调查队业务处室二级主任科员及以下（2）（400110111007）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128.8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厉彬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137132040101915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卢旭荣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137133020408305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汪依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137134011703025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胡晓敏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137141090100907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温州调查队业务处室二级主任科员及以下（400110111009）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赵璐璐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137233030502120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137233031001518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程慧敏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137233031001520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金华调查队业务处室一级科员（1）（400110111012）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133.9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朱子康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137233070300320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胡泳涛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137233070302417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张子扬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137233080201913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金华调查队业务处室一级科员（2）（400110111013）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140.6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胡燕施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137233070301726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柳佳俊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137233070303121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洪慧萌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137233070303130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衢州调查队业务处室二级主任科员及以下（1）（400110111015）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137.4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方晓翠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137233010703525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王晓琦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137233040102316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蒋兴帆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137233080201605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衢州调查队业务处室二级主任科员及以下（2）（400110111016）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136.5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毛茗萱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137233010706616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柴能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137233080202511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李瑶菱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137233080202520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舟山调查队业务处室四级主任科员及以下（400110111017）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140.7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张天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137223050901108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137233060103605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姚坤禄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137237080202105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余杭调查队一级科员（400110111020）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蓝岚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137233010703918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137233060104918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赵翌翔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137237060201626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永嘉调查队一级科员（400110111023）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李以雕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137233010703501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尤汝汝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137233030501711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伍宁宇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137233031000320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周鲁俊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137233070302412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浙江调查总队业务处室一级主任科员及以下（3）（400110111003）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137133010404004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黄雯雯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137133010408220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137133020400613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郑晓燕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137133030201201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137137240102618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宁波调查队业务处室四级主任科员及以下（3）（400110111008）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洪毅琳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137111070901012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陈丹琳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137133010902003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137133020402305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涂枫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137144010806217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嘉兴调查队业务处室二级主任科员及以下（400110111010）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130.4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梅佳玙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137233010702518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李奕哲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137233010704014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许忻怡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137233040103117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台州调查队业务处室二级主任科员及以下（1）（400110111018）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140.7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王无双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137233100102602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137233100102603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陈胤君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137233100104010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鄞州调查队一级科员（400110111021）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140.7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邹佳雯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137233020101109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葛超妍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137233020101309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137233020101614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瑞安调查队一级科员（400110111022）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梁淑茹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137233030500325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137233031002103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孙晓梦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137233031002907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苍南调查队一级科员（400110111024）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136.9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金映孜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137233030501218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廖文剑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137233060104407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钱颖颖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137242010810830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桐乡调查队一级科员（400110111025）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139.8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莫佳妍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137233040102404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徐伊非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137233040102422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李伟勤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137233040102703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安吉调查队一级科员（400110111026）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135.0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盛佳启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137233050101703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皇甫珂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137233050101918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许厥雅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137233050102617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柯桥调查队一级科员（1）（400110111027）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136.2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陶扬元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137233010702406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杨之懿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137233060103727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胡沈均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137233060105017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柯桥调查队一级科员（2）（400110111028）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136.8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137233010703130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徐熠珵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137233060102721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王卓尔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137233060103005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嵊州调查队一级科员（400110111029）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128.4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谢楠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137233060102629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沈思婷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137233060102711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戴永昌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137233060104602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新昌调查队一级科员（400110111030）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吴梦婷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137233060103223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许斌斌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137233060103618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袁珂娜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137233060104221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义乌调查队一级科员（400110111032）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140.9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吴佳楠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137233070300927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颜晓彤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137233070301128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张霄路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137244011010711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临海调查队一级科员（400110111033）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139.8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高楚添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137233020100807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楼佳慧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137233020102806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徐莞嫣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137233100103418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br w:type="page"/>
      </w:r>
    </w:p>
    <w:p>
      <w:pPr>
        <w:spacing w:line="60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XX确认参加XX（单位）XX职位面试</w:t>
      </w:r>
    </w:p>
    <w:p>
      <w:pPr>
        <w:spacing w:line="600" w:lineRule="exact"/>
        <w:ind w:firstLine="912" w:firstLineChars="200"/>
        <w:rPr>
          <w:bCs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国家统计局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浙江调查总队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ascii="仿宋_GB2312" w:eastAsia="仿宋_GB2312"/>
          <w:bCs/>
          <w:spacing w:val="8"/>
          <w:sz w:val="32"/>
          <w:szCs w:val="32"/>
        </w:rPr>
        <w:t>XXXXXXX</w:t>
      </w:r>
      <w:r>
        <w:rPr>
          <w:rFonts w:hint="eastAsia" w:ascii="仿宋_GB2312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姓名（如果传真需手写签名）：      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br w:type="page"/>
      </w:r>
    </w:p>
    <w:p>
      <w:pPr>
        <w:spacing w:line="60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60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国家统计局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浙江调查总队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br w:type="page"/>
      </w:r>
    </w:p>
    <w:p>
      <w:pPr>
        <w:widowControl/>
        <w:jc w:val="lef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pacing w:val="8"/>
          <w:sz w:val="32"/>
          <w:szCs w:val="32"/>
        </w:rPr>
        <w:t>4</w:t>
      </w:r>
    </w:p>
    <w:p>
      <w:pPr>
        <w:widowControl/>
        <w:jc w:val="lef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</w:p>
    <w:p>
      <w:pPr>
        <w:snapToGrid w:val="0"/>
        <w:spacing w:after="156" w:afterLines="50"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面试地点方位图及乘车路线</w:t>
      </w: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drawing>
          <wp:inline distT="0" distB="0" distL="0" distR="0">
            <wp:extent cx="5278120" cy="5043805"/>
            <wp:effectExtent l="0" t="0" r="1778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04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600" w:lineRule="exact"/>
        <w:ind w:firstLine="642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kern w:val="0"/>
          <w:sz w:val="32"/>
          <w:szCs w:val="32"/>
        </w:rPr>
        <w:t>乘车路线</w:t>
      </w:r>
      <w:r>
        <w:rPr>
          <w:rFonts w:hint="eastAsia" w:ascii="仿宋_GB2312" w:eastAsia="仿宋_GB2312" w:cs="宋体"/>
          <w:kern w:val="0"/>
          <w:sz w:val="32"/>
          <w:szCs w:val="32"/>
        </w:rPr>
        <w:t>：坐地铁3号线在古墩路站下，由C出口出站后往前走20米即到国调大厦。</w:t>
      </w: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8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B3DFE"/>
    <w:multiLevelType w:val="singleLevel"/>
    <w:tmpl w:val="75DB3D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TM2NDU5NWE0MmQ2ZGYyMzg1ZGYzMjhiNjM0OTAifQ=="/>
  </w:docVars>
  <w:rsids>
    <w:rsidRoot w:val="00172A27"/>
    <w:rsid w:val="00002303"/>
    <w:rsid w:val="00005150"/>
    <w:rsid w:val="00020BD2"/>
    <w:rsid w:val="00051D74"/>
    <w:rsid w:val="00056B94"/>
    <w:rsid w:val="000761E7"/>
    <w:rsid w:val="00086C5B"/>
    <w:rsid w:val="000A1013"/>
    <w:rsid w:val="000B50F5"/>
    <w:rsid w:val="000C09BF"/>
    <w:rsid w:val="000C3C26"/>
    <w:rsid w:val="000C4E7D"/>
    <w:rsid w:val="000C7BAB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1A4F"/>
    <w:rsid w:val="00194CC6"/>
    <w:rsid w:val="00197701"/>
    <w:rsid w:val="001A0F80"/>
    <w:rsid w:val="001A23B0"/>
    <w:rsid w:val="001A244E"/>
    <w:rsid w:val="001B1EE2"/>
    <w:rsid w:val="001B251C"/>
    <w:rsid w:val="001C1DB9"/>
    <w:rsid w:val="001D3BB4"/>
    <w:rsid w:val="001D7747"/>
    <w:rsid w:val="001F442D"/>
    <w:rsid w:val="00200009"/>
    <w:rsid w:val="00203AAC"/>
    <w:rsid w:val="00207D07"/>
    <w:rsid w:val="00236FBF"/>
    <w:rsid w:val="002A30CB"/>
    <w:rsid w:val="002E0289"/>
    <w:rsid w:val="002E2362"/>
    <w:rsid w:val="002E43DA"/>
    <w:rsid w:val="00303B7C"/>
    <w:rsid w:val="00324FF4"/>
    <w:rsid w:val="00332C9E"/>
    <w:rsid w:val="00340063"/>
    <w:rsid w:val="003405BD"/>
    <w:rsid w:val="003956E3"/>
    <w:rsid w:val="003A25A3"/>
    <w:rsid w:val="003A25F7"/>
    <w:rsid w:val="003C0E76"/>
    <w:rsid w:val="003C75C6"/>
    <w:rsid w:val="003E4AB4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84C1D"/>
    <w:rsid w:val="005F12D4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3138"/>
    <w:rsid w:val="00714F5B"/>
    <w:rsid w:val="007556D5"/>
    <w:rsid w:val="00755FC5"/>
    <w:rsid w:val="007B0A23"/>
    <w:rsid w:val="007B770F"/>
    <w:rsid w:val="007E042C"/>
    <w:rsid w:val="007E7052"/>
    <w:rsid w:val="00801532"/>
    <w:rsid w:val="008060FF"/>
    <w:rsid w:val="00832187"/>
    <w:rsid w:val="008517C8"/>
    <w:rsid w:val="008A12FD"/>
    <w:rsid w:val="008D2F36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AC26B4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15F7"/>
    <w:rsid w:val="00C748FB"/>
    <w:rsid w:val="00C97F63"/>
    <w:rsid w:val="00CA5064"/>
    <w:rsid w:val="00CC00C0"/>
    <w:rsid w:val="00CC5576"/>
    <w:rsid w:val="00CD1DE8"/>
    <w:rsid w:val="00CD2131"/>
    <w:rsid w:val="00CD385E"/>
    <w:rsid w:val="00CD76FC"/>
    <w:rsid w:val="00D05164"/>
    <w:rsid w:val="00D05323"/>
    <w:rsid w:val="00D13773"/>
    <w:rsid w:val="00D2217F"/>
    <w:rsid w:val="00D3637F"/>
    <w:rsid w:val="00D41148"/>
    <w:rsid w:val="00D419A8"/>
    <w:rsid w:val="00D43EFD"/>
    <w:rsid w:val="00D615ED"/>
    <w:rsid w:val="00D76C5F"/>
    <w:rsid w:val="00D80F38"/>
    <w:rsid w:val="00D84B0C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EF285F"/>
    <w:rsid w:val="00F01447"/>
    <w:rsid w:val="00F071EB"/>
    <w:rsid w:val="00F21733"/>
    <w:rsid w:val="00F30326"/>
    <w:rsid w:val="00F32568"/>
    <w:rsid w:val="00F34095"/>
    <w:rsid w:val="00F611E9"/>
    <w:rsid w:val="00F95BAE"/>
    <w:rsid w:val="00FC20AB"/>
    <w:rsid w:val="031F6CAB"/>
    <w:rsid w:val="03BF0DB3"/>
    <w:rsid w:val="059334ED"/>
    <w:rsid w:val="070F49A2"/>
    <w:rsid w:val="07E43A81"/>
    <w:rsid w:val="09201445"/>
    <w:rsid w:val="0B5C2DB3"/>
    <w:rsid w:val="1186384C"/>
    <w:rsid w:val="15301BED"/>
    <w:rsid w:val="16697BD2"/>
    <w:rsid w:val="198432E8"/>
    <w:rsid w:val="1B4F4EDD"/>
    <w:rsid w:val="1C687BA8"/>
    <w:rsid w:val="1DA2662B"/>
    <w:rsid w:val="1F435D57"/>
    <w:rsid w:val="1FD922C3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1A27BB"/>
    <w:rsid w:val="3389601C"/>
    <w:rsid w:val="38631313"/>
    <w:rsid w:val="38A72D01"/>
    <w:rsid w:val="3A5369BF"/>
    <w:rsid w:val="3A900623"/>
    <w:rsid w:val="3AA70248"/>
    <w:rsid w:val="3ABD23EC"/>
    <w:rsid w:val="3E1FEBB5"/>
    <w:rsid w:val="3EE21837"/>
    <w:rsid w:val="3F5E757E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F6BD7EB"/>
    <w:rsid w:val="5FFFDCD4"/>
    <w:rsid w:val="6277079A"/>
    <w:rsid w:val="64AF38BD"/>
    <w:rsid w:val="66A9277E"/>
    <w:rsid w:val="687142E8"/>
    <w:rsid w:val="69F3315F"/>
    <w:rsid w:val="6BCE2FEF"/>
    <w:rsid w:val="6CB23063"/>
    <w:rsid w:val="6E9D5EB6"/>
    <w:rsid w:val="6EFF96B8"/>
    <w:rsid w:val="6F416B95"/>
    <w:rsid w:val="6F7A71C8"/>
    <w:rsid w:val="6FFB84A9"/>
    <w:rsid w:val="75DDDEAD"/>
    <w:rsid w:val="760E5F3E"/>
    <w:rsid w:val="777E7E72"/>
    <w:rsid w:val="78B6041B"/>
    <w:rsid w:val="79D85F74"/>
    <w:rsid w:val="79DB478A"/>
    <w:rsid w:val="7AB855E2"/>
    <w:rsid w:val="7AC65BFC"/>
    <w:rsid w:val="7B7FDD7D"/>
    <w:rsid w:val="7D761C62"/>
    <w:rsid w:val="7DD93A80"/>
    <w:rsid w:val="7DF7E744"/>
    <w:rsid w:val="7E7E2C0D"/>
    <w:rsid w:val="7EAE69D0"/>
    <w:rsid w:val="7EE8057A"/>
    <w:rsid w:val="7F5F2118"/>
    <w:rsid w:val="7FDF02C2"/>
    <w:rsid w:val="7FFE2CD2"/>
    <w:rsid w:val="9DB92C2F"/>
    <w:rsid w:val="A3D4DE6E"/>
    <w:rsid w:val="A7F7B3AB"/>
    <w:rsid w:val="A9753576"/>
    <w:rsid w:val="B51E2594"/>
    <w:rsid w:val="B5BF6B3B"/>
    <w:rsid w:val="BF9F751C"/>
    <w:rsid w:val="BFE6B046"/>
    <w:rsid w:val="BFFA68D3"/>
    <w:rsid w:val="BFFF125D"/>
    <w:rsid w:val="C7ED4C69"/>
    <w:rsid w:val="CFF58031"/>
    <w:rsid w:val="D4EF597D"/>
    <w:rsid w:val="D9F79CB4"/>
    <w:rsid w:val="DE7FE8E8"/>
    <w:rsid w:val="DFAFA9F0"/>
    <w:rsid w:val="DFCAC16B"/>
    <w:rsid w:val="E1BF36C7"/>
    <w:rsid w:val="EB7B9722"/>
    <w:rsid w:val="EDBF85A1"/>
    <w:rsid w:val="EFFE0809"/>
    <w:rsid w:val="EFFED448"/>
    <w:rsid w:val="F8DEC932"/>
    <w:rsid w:val="FBBED595"/>
    <w:rsid w:val="FCFF92AC"/>
    <w:rsid w:val="FDFB1150"/>
    <w:rsid w:val="FDFD6120"/>
    <w:rsid w:val="FF0F310E"/>
    <w:rsid w:val="FFCD7151"/>
    <w:rsid w:val="FF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505</Words>
  <Characters>2879</Characters>
  <Lines>23</Lines>
  <Paragraphs>6</Paragraphs>
  <TotalTime>0</TotalTime>
  <ScaleCrop>false</ScaleCrop>
  <LinksUpToDate>false</LinksUpToDate>
  <CharactersWithSpaces>3378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2020-06-03T06:11:00Z</dcterms:created>
  <dc:creator>微软中国</dc:creator>
  <cp:lastModifiedBy>kylin</cp:lastModifiedBy>
  <cp:lastPrinted>2024-02-02T04:53:00Z</cp:lastPrinted>
  <dcterms:modified xsi:type="dcterms:W3CDTF">2025-02-06T08:59:50Z</dcterms:modified>
  <dc:title>人力资源和社会保障部机关2015年录用公务员面试公告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2786F1A33D853B28BC3E8E67A1FD34C0</vt:lpwstr>
  </property>
</Properties>
</file>