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hd w:val="solid" w:color="FFFFFF"/>
        <w:autoSpaceDN w:val="0"/>
        <w:spacing w:line="600" w:lineRule="exact"/>
        <w:jc w:val="center"/>
        <w:rPr>
          <w:rFonts w:hint="eastAsia" w:ascii="方正小标宋_GBK" w:eastAsia="方正小标宋_GBK" w:hAnsiTheme="minorEastAsia"/>
          <w:bCs/>
          <w:spacing w:val="-4"/>
          <w:sz w:val="44"/>
          <w:szCs w:val="44"/>
        </w:rPr>
      </w:pPr>
    </w:p>
    <w:p>
      <w:pPr>
        <w:shd w:val="solid" w:color="FFFFFF"/>
        <w:autoSpaceDN w:val="0"/>
        <w:spacing w:line="600" w:lineRule="exact"/>
        <w:jc w:val="center"/>
        <w:rPr>
          <w:rFonts w:hint="eastAsia" w:ascii="方正小标宋简体" w:hAnsi="方正小标宋简体" w:eastAsia="方正小标宋简体" w:cs="方正小标宋简体"/>
          <w:bCs/>
          <w:spacing w:val="-4"/>
          <w:sz w:val="44"/>
          <w:szCs w:val="44"/>
        </w:rPr>
      </w:pPr>
      <w:r>
        <w:rPr>
          <w:rFonts w:hint="eastAsia" w:ascii="方正小标宋简体" w:hAnsi="方正小标宋简体" w:eastAsia="方正小标宋简体" w:cs="方正小标宋简体"/>
          <w:bCs/>
          <w:spacing w:val="-4"/>
          <w:sz w:val="44"/>
          <w:szCs w:val="44"/>
        </w:rPr>
        <w:t>国家统计局</w:t>
      </w:r>
      <w:r>
        <w:rPr>
          <w:rFonts w:hint="eastAsia" w:ascii="方正小标宋简体" w:hAnsi="方正小标宋简体" w:eastAsia="方正小标宋简体" w:cs="方正小标宋简体"/>
          <w:bCs/>
          <w:spacing w:val="-4"/>
          <w:sz w:val="44"/>
          <w:szCs w:val="44"/>
          <w:lang w:eastAsia="zh-CN"/>
        </w:rPr>
        <w:t>湖北</w:t>
      </w:r>
      <w:r>
        <w:rPr>
          <w:rFonts w:hint="eastAsia" w:ascii="方正小标宋简体" w:hAnsi="方正小标宋简体" w:eastAsia="方正小标宋简体" w:cs="方正小标宋简体"/>
          <w:bCs/>
          <w:spacing w:val="-4"/>
          <w:sz w:val="44"/>
          <w:szCs w:val="44"/>
        </w:rPr>
        <w:t>调查总队</w:t>
      </w:r>
    </w:p>
    <w:p>
      <w:pPr>
        <w:shd w:val="solid" w:color="FFFFFF"/>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简体" w:hAnsi="方正小标宋简体" w:eastAsia="方正小标宋简体" w:cs="方正小标宋简体"/>
          <w:bCs/>
          <w:spacing w:val="-4"/>
          <w:sz w:val="44"/>
          <w:szCs w:val="44"/>
          <w:lang w:eastAsia="zh-CN"/>
        </w:rPr>
        <w:t>2024</w:t>
      </w:r>
      <w:r>
        <w:rPr>
          <w:rFonts w:hint="eastAsia" w:ascii="方正小标宋简体" w:hAnsi="方正小标宋简体" w:eastAsia="方正小标宋简体" w:cs="方正小标宋简体"/>
          <w:bCs/>
          <w:spacing w:val="-4"/>
          <w:sz w:val="44"/>
          <w:szCs w:val="44"/>
        </w:rPr>
        <w:t>年度</w:t>
      </w:r>
      <w:r>
        <w:rPr>
          <w:rFonts w:hint="eastAsia" w:ascii="方正小标宋简体" w:hAnsi="方正小标宋简体" w:eastAsia="方正小标宋简体" w:cs="方正小标宋简体"/>
          <w:bCs/>
          <w:sz w:val="44"/>
          <w:szCs w:val="44"/>
          <w:shd w:val="clear" w:color="auto" w:fill="FFFFFF"/>
        </w:rPr>
        <w:t>考试录用公务员面试公告</w:t>
      </w:r>
    </w:p>
    <w:p>
      <w:pPr>
        <w:shd w:val="solid" w:color="FFFFFF"/>
        <w:autoSpaceDN w:val="0"/>
        <w:spacing w:line="600" w:lineRule="exact"/>
        <w:ind w:firstLine="640"/>
        <w:rPr>
          <w:rFonts w:eastAsia="仿宋_GB2312"/>
          <w:sz w:val="32"/>
          <w:szCs w:val="32"/>
          <w:shd w:val="clear" w:color="auto" w:fill="FFFFFF"/>
        </w:rPr>
      </w:pPr>
    </w:p>
    <w:p>
      <w:pPr>
        <w:shd w:val="solid" w:color="FFFFFF"/>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w:t>
      </w:r>
      <w:r>
        <w:rPr>
          <w:rFonts w:hint="eastAsia" w:ascii="仿宋_GB2312" w:eastAsia="仿宋_GB2312"/>
          <w:sz w:val="32"/>
          <w:szCs w:val="32"/>
          <w:shd w:val="clear" w:color="auto" w:fill="FFFFFF"/>
          <w:lang w:eastAsia="zh-CN"/>
        </w:rPr>
        <w:t>2024</w:t>
      </w:r>
      <w:r>
        <w:rPr>
          <w:rFonts w:hint="eastAsia" w:ascii="仿宋_GB2312" w:eastAsia="仿宋_GB2312"/>
          <w:sz w:val="32"/>
          <w:szCs w:val="32"/>
          <w:shd w:val="clear" w:color="auto" w:fill="FFFFFF"/>
        </w:rPr>
        <w:t>年度国家统计局</w:t>
      </w:r>
      <w:r>
        <w:rPr>
          <w:rFonts w:hint="eastAsia" w:ascii="仿宋_GB2312" w:eastAsia="仿宋_GB2312"/>
          <w:bCs/>
          <w:spacing w:val="-4"/>
          <w:sz w:val="32"/>
          <w:szCs w:val="32"/>
          <w:lang w:eastAsia="zh-CN"/>
        </w:rPr>
        <w:t>湖北</w:t>
      </w:r>
      <w:r>
        <w:rPr>
          <w:rFonts w:hint="eastAsia" w:ascii="仿宋_GB2312" w:eastAsia="仿宋_GB2312"/>
          <w:bCs/>
          <w:spacing w:val="-4"/>
          <w:sz w:val="32"/>
          <w:szCs w:val="32"/>
        </w:rPr>
        <w:t>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shd w:val="solid" w:color="FFFFFF"/>
        <w:autoSpaceDN w:val="0"/>
        <w:spacing w:line="600" w:lineRule="exact"/>
        <w:ind w:left="1363" w:hanging="720"/>
        <w:rPr>
          <w:sz w:val="32"/>
          <w:szCs w:val="32"/>
          <w:shd w:val="clear" w:color="auto" w:fill="FFFFFF"/>
        </w:rPr>
      </w:pPr>
      <w:r>
        <w:rPr>
          <w:rFonts w:eastAsia="黑体"/>
          <w:sz w:val="32"/>
          <w:szCs w:val="32"/>
          <w:shd w:val="clear" w:color="auto" w:fill="FFFFFF"/>
        </w:rPr>
        <w:t>一、面试名单</w:t>
      </w:r>
    </w:p>
    <w:p>
      <w:pPr>
        <w:shd w:val="solid" w:color="FFFFFF"/>
        <w:autoSpaceDN w:val="0"/>
        <w:spacing w:line="600" w:lineRule="exact"/>
        <w:ind w:firstLine="640"/>
        <w:rPr>
          <w:rFonts w:hint="default" w:ascii="仿宋_GB2312" w:eastAsia="仿宋_GB2312"/>
          <w:sz w:val="32"/>
          <w:szCs w:val="32"/>
          <w:shd w:val="clear" w:color="auto" w:fill="FFFFFF"/>
          <w:lang w:val="en-US" w:eastAsia="zh-CN"/>
        </w:rPr>
      </w:pPr>
      <w:r>
        <w:rPr>
          <w:rFonts w:hint="eastAsia" w:ascii="仿宋_GB2312" w:eastAsia="仿宋_GB2312"/>
          <w:sz w:val="32"/>
          <w:szCs w:val="32"/>
          <w:shd w:val="clear" w:color="auto" w:fill="FFFFFF"/>
          <w:lang w:eastAsia="zh-CN"/>
        </w:rPr>
        <w:t>见附件</w:t>
      </w:r>
      <w:r>
        <w:rPr>
          <w:rFonts w:hint="eastAsia" w:ascii="仿宋_GB2312" w:eastAsia="仿宋_GB2312"/>
          <w:sz w:val="32"/>
          <w:szCs w:val="32"/>
          <w:shd w:val="clear" w:color="auto" w:fill="FFFFFF"/>
          <w:lang w:val="en-US" w:eastAsia="zh-CN"/>
        </w:rPr>
        <w:t>1。</w:t>
      </w:r>
    </w:p>
    <w:p>
      <w:pPr>
        <w:shd w:val="solid" w:color="FFFFFF"/>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autoSpaceDN w:val="0"/>
        <w:spacing w:line="600" w:lineRule="exact"/>
        <w:ind w:firstLine="64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请进入面试的考生于</w:t>
      </w:r>
      <w:r>
        <w:rPr>
          <w:rFonts w:hint="eastAsia" w:ascii="仿宋_GB2312" w:hAnsi="仿宋_GB2312" w:eastAsia="仿宋_GB2312" w:cs="仿宋_GB2312"/>
          <w:b/>
          <w:bCs w:val="0"/>
          <w:sz w:val="32"/>
          <w:szCs w:val="32"/>
          <w:shd w:val="clear" w:color="auto" w:fill="FFFFFF"/>
          <w:lang w:eastAsia="zh-CN"/>
        </w:rPr>
        <w:t>2024</w:t>
      </w:r>
      <w:r>
        <w:rPr>
          <w:rFonts w:hint="eastAsia" w:ascii="仿宋_GB2312" w:hAnsi="仿宋_GB2312" w:eastAsia="仿宋_GB2312" w:cs="仿宋_GB2312"/>
          <w:b/>
          <w:bCs w:val="0"/>
          <w:sz w:val="32"/>
          <w:szCs w:val="32"/>
          <w:shd w:val="clear" w:color="auto" w:fill="FFFFFF"/>
        </w:rPr>
        <w:t>年</w:t>
      </w:r>
      <w:r>
        <w:rPr>
          <w:rFonts w:hint="eastAsia" w:ascii="仿宋_GB2312" w:hAnsi="仿宋_GB2312" w:eastAsia="仿宋_GB2312" w:cs="仿宋_GB2312"/>
          <w:b/>
          <w:bCs w:val="0"/>
          <w:sz w:val="32"/>
          <w:szCs w:val="32"/>
          <w:shd w:val="clear" w:color="auto" w:fill="FFFFFF"/>
          <w:lang w:val="en-US" w:eastAsia="zh-CN"/>
        </w:rPr>
        <w:t>2</w:t>
      </w:r>
      <w:r>
        <w:rPr>
          <w:rFonts w:hint="eastAsia" w:ascii="仿宋_GB2312" w:hAnsi="仿宋_GB2312" w:eastAsia="仿宋_GB2312" w:cs="仿宋_GB2312"/>
          <w:b/>
          <w:bCs w:val="0"/>
          <w:sz w:val="32"/>
          <w:szCs w:val="32"/>
          <w:shd w:val="clear" w:color="auto" w:fill="FFFFFF"/>
        </w:rPr>
        <w:t>月</w:t>
      </w:r>
      <w:r>
        <w:rPr>
          <w:rFonts w:hint="default" w:ascii="仿宋_GB2312" w:hAnsi="仿宋_GB2312" w:eastAsia="仿宋_GB2312" w:cs="仿宋_GB2312"/>
          <w:b/>
          <w:bCs w:val="0"/>
          <w:sz w:val="32"/>
          <w:szCs w:val="32"/>
          <w:shd w:val="clear" w:color="auto" w:fill="FFFFFF"/>
          <w:lang w:val="en" w:eastAsia="zh-CN"/>
        </w:rPr>
        <w:t>8</w:t>
      </w:r>
      <w:r>
        <w:rPr>
          <w:rFonts w:hint="eastAsia" w:ascii="仿宋_GB2312" w:hAnsi="仿宋_GB2312" w:eastAsia="仿宋_GB2312" w:cs="仿宋_GB2312"/>
          <w:b/>
          <w:bCs w:val="0"/>
          <w:sz w:val="32"/>
          <w:szCs w:val="32"/>
          <w:shd w:val="clear" w:color="auto" w:fill="FFFFFF"/>
        </w:rPr>
        <w:t>日</w:t>
      </w:r>
      <w:r>
        <w:rPr>
          <w:rFonts w:hint="eastAsia" w:ascii="仿宋_GB2312" w:hAnsi="仿宋_GB2312" w:eastAsia="仿宋_GB2312" w:cs="仿宋_GB2312"/>
          <w:b/>
          <w:bCs w:val="0"/>
          <w:sz w:val="32"/>
          <w:szCs w:val="32"/>
          <w:shd w:val="clear" w:color="auto" w:fill="FFFFFF"/>
          <w:lang w:val="en"/>
        </w:rPr>
        <w:t>17</w:t>
      </w:r>
      <w:r>
        <w:rPr>
          <w:rFonts w:hint="eastAsia" w:ascii="仿宋_GB2312" w:hAnsi="仿宋_GB2312" w:eastAsia="仿宋_GB2312" w:cs="仿宋_GB2312"/>
          <w:b/>
          <w:bCs w:val="0"/>
          <w:sz w:val="32"/>
          <w:szCs w:val="32"/>
          <w:shd w:val="clear" w:color="auto" w:fill="FFFFFF"/>
        </w:rPr>
        <w:t>时前</w:t>
      </w:r>
      <w:r>
        <w:rPr>
          <w:rFonts w:hint="eastAsia" w:ascii="仿宋_GB2312" w:hAnsi="仿宋_GB2312" w:eastAsia="仿宋_GB2312" w:cs="仿宋_GB2312"/>
          <w:sz w:val="32"/>
          <w:szCs w:val="32"/>
          <w:shd w:val="clear" w:color="auto" w:fill="FFFFFF"/>
        </w:rPr>
        <w:t>确认是否参加面试，确认方式为电子邮件。要求如下：</w:t>
      </w:r>
    </w:p>
    <w:p>
      <w:pPr>
        <w:shd w:val="solid" w:color="FFFFFF"/>
        <w:autoSpaceDN w:val="0"/>
        <w:spacing w:line="600" w:lineRule="exact"/>
        <w:ind w:firstLine="640"/>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"mailto:1.发送邮件至ziqrsc@163.com"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shd w:val="clear" w:color="auto" w:fill="FFFFFF"/>
        </w:rPr>
        <w:t>（一）</w:t>
      </w:r>
      <w:r>
        <w:rPr>
          <w:rFonts w:hint="eastAsia" w:ascii="仿宋_GB2312" w:hAnsi="仿宋_GB2312" w:eastAsia="仿宋_GB2312" w:cs="仿宋_GB2312"/>
          <w:color w:val="000000"/>
          <w:sz w:val="32"/>
          <w:szCs w:val="32"/>
          <w:shd w:val="clear" w:color="auto" w:fill="FFFFFF"/>
        </w:rPr>
        <w:t>发送电子邮件至</w:t>
      </w:r>
      <w:r>
        <w:rPr>
          <w:rFonts w:hint="eastAsia" w:ascii="仿宋_GB2312" w:hAnsi="仿宋_GB2312" w:eastAsia="仿宋_GB2312" w:cs="仿宋_GB2312"/>
          <w:color w:val="000000"/>
          <w:sz w:val="32"/>
          <w:szCs w:val="32"/>
          <w:shd w:val="clear" w:color="auto" w:fill="FFFFFF"/>
          <w:lang w:val="en-US" w:eastAsia="zh-CN"/>
        </w:rPr>
        <w:t>rsjyc.hb</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dcd</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stats.</w:t>
      </w:r>
      <w:r>
        <w:rPr>
          <w:rFonts w:hint="eastAsia" w:ascii="仿宋_GB2312" w:hAnsi="仿宋_GB2312" w:eastAsia="仿宋_GB2312" w:cs="仿宋_GB2312"/>
          <w:color w:val="000000"/>
          <w:sz w:val="32"/>
          <w:szCs w:val="32"/>
          <w:shd w:val="clear" w:color="auto" w:fill="FFFFFF"/>
        </w:rPr>
        <w:t>gov.cn</w:t>
      </w:r>
      <w:r>
        <w:rPr>
          <w:rFonts w:hint="eastAsia" w:ascii="仿宋_GB2312" w:hAnsi="仿宋_GB2312" w:eastAsia="仿宋_GB2312" w:cs="仿宋_GB2312"/>
          <w:color w:val="000000"/>
          <w:sz w:val="32"/>
          <w:szCs w:val="32"/>
          <w:shd w:val="clear" w:color="auto" w:fill="FFFFFF"/>
        </w:rPr>
        <w:fldChar w:fldCharType="end"/>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sz w:val="32"/>
          <w:szCs w:val="32"/>
          <w:shd w:val="clear" w:color="auto" w:fill="FFFFFF"/>
        </w:rPr>
        <w:t>并</w:t>
      </w:r>
      <w:r>
        <w:rPr>
          <w:rFonts w:hint="eastAsia" w:ascii="仿宋_GB2312" w:hAnsi="仿宋_GB2312" w:eastAsia="仿宋_GB2312" w:cs="仿宋_GB2312"/>
          <w:sz w:val="32"/>
          <w:szCs w:val="32"/>
          <w:shd w:val="clear" w:color="auto" w:fill="FFFFFF"/>
          <w:lang w:eastAsia="zh-CN"/>
        </w:rPr>
        <w:t>致电</w:t>
      </w:r>
      <w:r>
        <w:rPr>
          <w:rFonts w:hint="eastAsia" w:ascii="仿宋_GB2312" w:hAnsi="仿宋_GB2312" w:eastAsia="仿宋_GB2312" w:cs="仿宋_GB2312"/>
          <w:sz w:val="32"/>
          <w:szCs w:val="32"/>
          <w:shd w:val="clear" w:color="auto" w:fill="FFFFFF"/>
        </w:rPr>
        <w:t>027-</w:t>
      </w:r>
      <w:r>
        <w:rPr>
          <w:rFonts w:hint="eastAsia" w:ascii="仿宋_GB2312" w:hAnsi="仿宋_GB2312" w:eastAsia="仿宋_GB2312" w:cs="仿宋_GB2312"/>
          <w:sz w:val="32"/>
          <w:szCs w:val="32"/>
          <w:shd w:val="clear" w:color="auto" w:fill="FFFFFF"/>
          <w:lang w:val="en-US" w:eastAsia="zh-CN"/>
        </w:rPr>
        <w:t>87271767</w:t>
      </w:r>
      <w:r>
        <w:rPr>
          <w:rFonts w:hint="eastAsia" w:ascii="仿宋_GB2312" w:hAnsi="仿宋_GB2312" w:eastAsia="仿宋_GB2312" w:cs="仿宋_GB2312"/>
          <w:sz w:val="32"/>
          <w:szCs w:val="32"/>
          <w:shd w:val="clear" w:color="auto" w:fill="FFFFFF"/>
        </w:rPr>
        <w:t>确认。</w:t>
      </w:r>
    </w:p>
    <w:p>
      <w:pPr>
        <w:shd w:val="solid" w:color="FFFFFF"/>
        <w:autoSpaceDN w:val="0"/>
        <w:spacing w:line="600" w:lineRule="exact"/>
        <w:ind w:firstLine="64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w:t>
      </w:r>
      <w:r>
        <w:rPr>
          <w:rFonts w:hint="eastAsia" w:ascii="仿宋_GB2312" w:hAnsi="仿宋_GB2312" w:eastAsia="仿宋_GB2312" w:cs="仿宋_GB2312"/>
          <w:color w:val="000000"/>
          <w:sz w:val="32"/>
          <w:szCs w:val="32"/>
          <w:shd w:val="clear" w:color="auto" w:fill="FFFFFF"/>
        </w:rPr>
        <w:t>电子</w:t>
      </w:r>
      <w:r>
        <w:rPr>
          <w:rFonts w:hint="eastAsia" w:ascii="仿宋_GB2312" w:hAnsi="仿宋_GB2312" w:eastAsia="仿宋_GB2312" w:cs="仿宋_GB2312"/>
          <w:sz w:val="32"/>
          <w:szCs w:val="32"/>
          <w:shd w:val="clear" w:color="auto" w:fill="FFFFFF"/>
        </w:rPr>
        <w:t>邮件标题统一写成“XXX确认参加XXX（单位）XX职位面试”，内容见附件</w:t>
      </w:r>
      <w:r>
        <w:rPr>
          <w:rFonts w:hint="eastAsia" w:ascii="仿宋_GB2312" w:hAnsi="仿宋_GB2312" w:eastAsia="仿宋_GB2312" w:cs="仿宋_GB2312"/>
          <w:sz w:val="32"/>
          <w:szCs w:val="32"/>
          <w:shd w:val="clear" w:color="auto" w:fill="FFFFFF"/>
          <w:lang w:val="en-US" w:eastAsia="zh-CN"/>
        </w:rPr>
        <w:t>2</w:t>
      </w:r>
      <w:r>
        <w:rPr>
          <w:rFonts w:hint="eastAsia" w:ascii="仿宋_GB2312" w:hAnsi="仿宋_GB2312" w:eastAsia="仿宋_GB2312" w:cs="仿宋_GB2312"/>
          <w:sz w:val="32"/>
          <w:szCs w:val="32"/>
          <w:shd w:val="clear" w:color="auto" w:fill="FFFFFF"/>
        </w:rPr>
        <w:t>。如网上报名时填报的通讯地址、联系方式等信息发生变化，请在电子邮件中注明。</w:t>
      </w:r>
    </w:p>
    <w:p>
      <w:pPr>
        <w:shd w:val="solid" w:color="FFFFFF"/>
        <w:autoSpaceDN w:val="0"/>
        <w:spacing w:line="600" w:lineRule="exact"/>
        <w:ind w:firstLine="64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（三）逾期未确认的，视为自动放弃面试资格。放弃面试的考生请填写《放弃面试资格声明》</w:t>
      </w:r>
      <w:r>
        <w:rPr>
          <w:rFonts w:hint="eastAsia" w:ascii="仿宋_GB2312" w:hAnsi="仿宋_GB2312" w:eastAsia="仿宋_GB2312" w:cs="仿宋_GB2312"/>
          <w:bCs/>
          <w:sz w:val="32"/>
          <w:szCs w:val="32"/>
          <w:shd w:val="clear" w:color="auto" w:fill="FFFFFF"/>
        </w:rPr>
        <w:t>（见附件</w:t>
      </w:r>
      <w:r>
        <w:rPr>
          <w:rFonts w:hint="eastAsia" w:ascii="仿宋_GB2312" w:hAnsi="仿宋_GB2312" w:eastAsia="仿宋_GB2312" w:cs="仿宋_GB2312"/>
          <w:bCs/>
          <w:sz w:val="32"/>
          <w:szCs w:val="32"/>
          <w:shd w:val="clear" w:color="auto" w:fill="FFFFFF"/>
          <w:lang w:val="en-US" w:eastAsia="zh-CN"/>
        </w:rPr>
        <w:t>3</w:t>
      </w:r>
      <w:r>
        <w:rPr>
          <w:rFonts w:hint="eastAsia" w:ascii="仿宋_GB2312" w:hAnsi="仿宋_GB2312" w:eastAsia="仿宋_GB2312" w:cs="仿宋_GB2312"/>
          <w:bCs/>
          <w:sz w:val="32"/>
          <w:szCs w:val="32"/>
          <w:shd w:val="clear" w:color="auto" w:fill="FFFFFF"/>
        </w:rPr>
        <w:t>），</w:t>
      </w:r>
      <w:r>
        <w:rPr>
          <w:rFonts w:hint="eastAsia" w:ascii="仿宋_GB2312" w:hAnsi="仿宋_GB2312" w:eastAsia="仿宋_GB2312" w:cs="仿宋_GB2312"/>
          <w:sz w:val="32"/>
          <w:szCs w:val="32"/>
          <w:shd w:val="clear" w:color="auto" w:fill="FFFFFF"/>
        </w:rPr>
        <w:t>经本人签名，于</w:t>
      </w:r>
      <w:r>
        <w:rPr>
          <w:rFonts w:hint="eastAsia" w:ascii="仿宋_GB2312" w:hAnsi="仿宋_GB2312" w:eastAsia="仿宋_GB2312" w:cs="仿宋_GB2312"/>
          <w:b/>
          <w:sz w:val="32"/>
          <w:szCs w:val="32"/>
          <w:shd w:val="clear" w:color="auto" w:fill="FFFFFF"/>
          <w:lang w:eastAsia="zh-CN"/>
        </w:rPr>
        <w:t>2024</w:t>
      </w:r>
      <w:r>
        <w:rPr>
          <w:rFonts w:hint="eastAsia" w:ascii="仿宋_GB2312" w:hAnsi="仿宋_GB2312" w:eastAsia="仿宋_GB2312" w:cs="仿宋_GB2312"/>
          <w:b/>
          <w:sz w:val="32"/>
          <w:szCs w:val="32"/>
          <w:shd w:val="clear" w:color="auto" w:fill="FFFFFF"/>
        </w:rPr>
        <w:t>年</w:t>
      </w:r>
      <w:r>
        <w:rPr>
          <w:rFonts w:hint="eastAsia" w:ascii="仿宋_GB2312" w:hAnsi="仿宋_GB2312" w:eastAsia="仿宋_GB2312" w:cs="仿宋_GB2312"/>
          <w:b/>
          <w:sz w:val="32"/>
          <w:szCs w:val="32"/>
          <w:shd w:val="clear" w:color="auto" w:fill="FFFFFF"/>
          <w:lang w:val="en-US" w:eastAsia="zh-CN"/>
        </w:rPr>
        <w:t>2</w:t>
      </w:r>
      <w:r>
        <w:rPr>
          <w:rFonts w:hint="eastAsia" w:ascii="仿宋_GB2312" w:hAnsi="仿宋_GB2312" w:eastAsia="仿宋_GB2312" w:cs="仿宋_GB2312"/>
          <w:b/>
          <w:sz w:val="32"/>
          <w:szCs w:val="32"/>
          <w:shd w:val="clear" w:color="auto" w:fill="FFFFFF"/>
        </w:rPr>
        <w:t>月</w:t>
      </w:r>
      <w:r>
        <w:rPr>
          <w:rFonts w:hint="default" w:ascii="仿宋_GB2312" w:hAnsi="仿宋_GB2312" w:eastAsia="仿宋_GB2312" w:cs="仿宋_GB2312"/>
          <w:b/>
          <w:sz w:val="32"/>
          <w:szCs w:val="32"/>
          <w:shd w:val="clear" w:color="auto" w:fill="FFFFFF"/>
          <w:lang w:val="en" w:eastAsia="zh-CN"/>
        </w:rPr>
        <w:t>8</w:t>
      </w:r>
      <w:r>
        <w:rPr>
          <w:rFonts w:hint="eastAsia" w:ascii="仿宋_GB2312" w:hAnsi="仿宋_GB2312" w:eastAsia="仿宋_GB2312" w:cs="仿宋_GB2312"/>
          <w:b/>
          <w:sz w:val="32"/>
          <w:szCs w:val="32"/>
          <w:shd w:val="clear" w:color="auto" w:fill="FFFFFF"/>
        </w:rPr>
        <w:t>日</w:t>
      </w:r>
      <w:r>
        <w:rPr>
          <w:rFonts w:hint="eastAsia" w:ascii="仿宋_GB2312" w:hAnsi="仿宋_GB2312" w:eastAsia="仿宋_GB2312" w:cs="仿宋_GB2312"/>
          <w:b/>
          <w:sz w:val="32"/>
          <w:szCs w:val="32"/>
          <w:shd w:val="clear" w:color="auto" w:fill="FFFFFF"/>
          <w:lang w:val="en"/>
        </w:rPr>
        <w:t>17</w:t>
      </w:r>
      <w:r>
        <w:rPr>
          <w:rFonts w:hint="eastAsia" w:ascii="仿宋_GB2312" w:hAnsi="仿宋_GB2312" w:eastAsia="仿宋_GB2312" w:cs="仿宋_GB2312"/>
          <w:b/>
          <w:sz w:val="32"/>
          <w:szCs w:val="32"/>
          <w:shd w:val="clear" w:color="auto" w:fill="FFFFFF"/>
        </w:rPr>
        <w:t>时</w:t>
      </w:r>
      <w:r>
        <w:rPr>
          <w:rFonts w:hint="eastAsia" w:ascii="仿宋_GB2312" w:hAnsi="仿宋_GB2312" w:eastAsia="仿宋_GB2312" w:cs="仿宋_GB2312"/>
          <w:b/>
          <w:bCs/>
          <w:sz w:val="32"/>
          <w:szCs w:val="32"/>
          <w:shd w:val="clear" w:color="auto" w:fill="FFFFFF"/>
        </w:rPr>
        <w:t>前</w:t>
      </w:r>
      <w:r>
        <w:rPr>
          <w:rFonts w:hint="eastAsia" w:ascii="仿宋_GB2312" w:hAnsi="仿宋_GB2312" w:eastAsia="仿宋_GB2312" w:cs="仿宋_GB2312"/>
          <w:color w:val="000000"/>
          <w:sz w:val="32"/>
          <w:szCs w:val="32"/>
          <w:shd w:val="clear" w:color="auto" w:fill="FFFFFF"/>
        </w:rPr>
        <w:t>发送扫描件至</w:t>
      </w:r>
      <w:r>
        <w:rPr>
          <w:rFonts w:hint="eastAsia" w:ascii="仿宋_GB2312" w:hAnsi="仿宋_GB2312" w:eastAsia="仿宋_GB2312" w:cs="仿宋_GB2312"/>
          <w:color w:val="000000"/>
          <w:sz w:val="32"/>
          <w:szCs w:val="32"/>
          <w:shd w:val="clear" w:color="auto" w:fill="FFFFFF"/>
          <w:lang w:val="en-US" w:eastAsia="zh-CN"/>
        </w:rPr>
        <w:t>rsjyc.hb</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dcd</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stats.</w:t>
      </w:r>
      <w:r>
        <w:rPr>
          <w:rFonts w:hint="eastAsia" w:ascii="仿宋_GB2312" w:hAnsi="仿宋_GB2312" w:eastAsia="仿宋_GB2312" w:cs="仿宋_GB2312"/>
          <w:color w:val="000000"/>
          <w:sz w:val="32"/>
          <w:szCs w:val="32"/>
          <w:shd w:val="clear" w:color="auto" w:fill="FFFFFF"/>
        </w:rPr>
        <w:t>gov.cn</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sz w:val="32"/>
          <w:szCs w:val="32"/>
          <w:shd w:val="clear" w:color="auto" w:fill="FFFFFF"/>
        </w:rPr>
        <w:t>并</w:t>
      </w:r>
      <w:r>
        <w:rPr>
          <w:rFonts w:hint="eastAsia" w:ascii="仿宋_GB2312" w:hAnsi="仿宋_GB2312" w:eastAsia="仿宋_GB2312" w:cs="仿宋_GB2312"/>
          <w:sz w:val="32"/>
          <w:szCs w:val="32"/>
          <w:shd w:val="clear" w:color="auto" w:fill="FFFFFF"/>
          <w:lang w:eastAsia="zh-CN"/>
        </w:rPr>
        <w:t>致电</w:t>
      </w:r>
      <w:r>
        <w:rPr>
          <w:rFonts w:hint="eastAsia" w:ascii="仿宋_GB2312" w:hAnsi="仿宋_GB2312" w:eastAsia="仿宋_GB2312" w:cs="仿宋_GB2312"/>
          <w:sz w:val="32"/>
          <w:szCs w:val="32"/>
          <w:shd w:val="clear" w:color="auto" w:fill="FFFFFF"/>
        </w:rPr>
        <w:t>027-</w:t>
      </w:r>
      <w:r>
        <w:rPr>
          <w:rFonts w:hint="eastAsia" w:ascii="仿宋_GB2312" w:hAnsi="仿宋_GB2312" w:eastAsia="仿宋_GB2312" w:cs="仿宋_GB2312"/>
          <w:sz w:val="32"/>
          <w:szCs w:val="32"/>
          <w:shd w:val="clear" w:color="auto" w:fill="FFFFFF"/>
          <w:lang w:val="en-US" w:eastAsia="zh-CN"/>
        </w:rPr>
        <w:t>87271767</w:t>
      </w:r>
      <w:r>
        <w:rPr>
          <w:rFonts w:hint="eastAsia" w:ascii="仿宋_GB2312" w:hAnsi="仿宋_GB2312" w:eastAsia="仿宋_GB2312" w:cs="仿宋_GB2312"/>
          <w:sz w:val="32"/>
          <w:szCs w:val="32"/>
          <w:shd w:val="clear" w:color="auto" w:fill="FFFFFF"/>
        </w:rPr>
        <w:t>确认</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b/>
          <w:bCs/>
          <w:sz w:val="32"/>
          <w:szCs w:val="32"/>
          <w:shd w:val="clear" w:color="auto" w:fill="FFFFFF"/>
        </w:rPr>
        <w:t>未在规定时间内填报放弃声明，又因个人原因不参加面试的，视情节轻重记入诚信档案。</w:t>
      </w:r>
    </w:p>
    <w:p>
      <w:pPr>
        <w:shd w:val="solid" w:color="FFFFFF"/>
        <w:autoSpaceDN w:val="0"/>
        <w:spacing w:line="600" w:lineRule="exact"/>
        <w:ind w:firstLine="640"/>
        <w:rPr>
          <w:rFonts w:eastAsia="仿宋_GB2312"/>
          <w:color w:val="auto"/>
          <w:sz w:val="32"/>
          <w:szCs w:val="32"/>
          <w:highlight w:val="none"/>
        </w:rPr>
      </w:pPr>
      <w:r>
        <w:rPr>
          <w:rFonts w:hint="eastAsia" w:eastAsia="黑体"/>
          <w:sz w:val="32"/>
          <w:shd w:val="clear" w:color="auto" w:fill="FFFFFF"/>
        </w:rPr>
        <w:t>三、资格复审</w:t>
      </w:r>
    </w:p>
    <w:p>
      <w:pPr>
        <w:shd w:val="clear"/>
        <w:spacing w:line="60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请考生于</w:t>
      </w:r>
      <w:r>
        <w:rPr>
          <w:rFonts w:hint="eastAsia" w:ascii="仿宋_GB2312" w:hAnsi="仿宋_GB2312" w:eastAsia="仿宋_GB2312" w:cs="仿宋_GB2312"/>
          <w:b/>
          <w:bCs/>
          <w:sz w:val="32"/>
          <w:szCs w:val="32"/>
          <w:lang w:eastAsia="zh-CN"/>
        </w:rPr>
        <w:t>2024</w:t>
      </w:r>
      <w:r>
        <w:rPr>
          <w:rFonts w:hint="eastAsia" w:ascii="仿宋_GB2312" w:hAnsi="仿宋_GB2312" w:eastAsia="仿宋_GB2312" w:cs="仿宋_GB2312"/>
          <w:b/>
          <w:bCs/>
          <w:sz w:val="32"/>
          <w:szCs w:val="32"/>
        </w:rPr>
        <w:t>年</w:t>
      </w:r>
      <w:r>
        <w:rPr>
          <w:rFonts w:hint="eastAsia" w:ascii="仿宋_GB2312" w:hAnsi="仿宋_GB2312" w:eastAsia="仿宋_GB2312" w:cs="仿宋_GB2312"/>
          <w:b/>
          <w:bCs/>
          <w:sz w:val="32"/>
          <w:szCs w:val="32"/>
          <w:shd w:val="clear" w:color="auto" w:fill="FFFFFF"/>
          <w:lang w:val="en-US" w:eastAsia="zh-CN"/>
        </w:rPr>
        <w:t>2</w:t>
      </w:r>
      <w:r>
        <w:rPr>
          <w:rFonts w:hint="eastAsia" w:ascii="仿宋_GB2312" w:hAnsi="仿宋_GB2312" w:eastAsia="仿宋_GB2312" w:cs="仿宋_GB2312"/>
          <w:b/>
          <w:bCs/>
          <w:sz w:val="32"/>
          <w:szCs w:val="32"/>
          <w:shd w:val="clear" w:color="auto" w:fill="FFFFFF"/>
        </w:rPr>
        <w:t>月</w:t>
      </w:r>
      <w:r>
        <w:rPr>
          <w:rFonts w:hint="eastAsia" w:ascii="仿宋_GB2312" w:hAnsi="仿宋_GB2312" w:eastAsia="仿宋_GB2312" w:cs="仿宋_GB2312"/>
          <w:b/>
          <w:bCs/>
          <w:sz w:val="32"/>
          <w:szCs w:val="32"/>
          <w:shd w:val="clear" w:color="auto" w:fill="FFFFFF"/>
          <w:lang w:val="en-US" w:eastAsia="zh-CN"/>
        </w:rPr>
        <w:t>9</w:t>
      </w:r>
      <w:r>
        <w:rPr>
          <w:rFonts w:hint="eastAsia" w:ascii="仿宋_GB2312" w:hAnsi="仿宋_GB2312" w:eastAsia="仿宋_GB2312" w:cs="仿宋_GB2312"/>
          <w:b/>
          <w:bCs/>
          <w:sz w:val="32"/>
          <w:szCs w:val="32"/>
          <w:shd w:val="clear" w:color="auto" w:fill="FFFFFF"/>
        </w:rPr>
        <w:t>日前</w:t>
      </w:r>
      <w:r>
        <w:rPr>
          <w:rFonts w:hint="eastAsia" w:ascii="仿宋_GB2312" w:hAnsi="仿宋_GB2312" w:eastAsia="仿宋_GB2312" w:cs="仿宋_GB2312"/>
          <w:sz w:val="32"/>
          <w:szCs w:val="32"/>
          <w:shd w:val="clear" w:color="auto" w:fill="FFFFFF"/>
        </w:rPr>
        <w:t>（以寄出</w:t>
      </w:r>
      <w:r>
        <w:rPr>
          <w:rFonts w:hint="eastAsia" w:ascii="仿宋_GB2312" w:hAnsi="仿宋_GB2312" w:eastAsia="仿宋_GB2312" w:cs="仿宋_GB2312"/>
          <w:sz w:val="32"/>
          <w:szCs w:val="32"/>
          <w:shd w:val="clear" w:color="auto" w:fill="FFFFFF"/>
          <w:lang w:eastAsia="zh-CN"/>
        </w:rPr>
        <w:t>时间</w:t>
      </w:r>
      <w:r>
        <w:rPr>
          <w:rFonts w:hint="eastAsia" w:ascii="仿宋_GB2312" w:hAnsi="仿宋_GB2312" w:eastAsia="仿宋_GB2312" w:cs="仿宋_GB2312"/>
          <w:sz w:val="32"/>
          <w:szCs w:val="32"/>
          <w:shd w:val="clear" w:color="auto" w:fill="FFFFFF"/>
        </w:rPr>
        <w:t>为准）通过邮政特快专递将</w:t>
      </w:r>
      <w:r>
        <w:rPr>
          <w:rFonts w:hint="eastAsia" w:ascii="仿宋_GB2312" w:hAnsi="仿宋_GB2312" w:eastAsia="仿宋_GB2312" w:cs="仿宋_GB2312"/>
          <w:sz w:val="32"/>
          <w:szCs w:val="32"/>
        </w:rPr>
        <w:t>以下材料</w:t>
      </w:r>
      <w:r>
        <w:rPr>
          <w:rFonts w:hint="eastAsia" w:ascii="仿宋_GB2312" w:hAnsi="仿宋_GB2312" w:eastAsia="仿宋_GB2312" w:cs="仿宋_GB2312"/>
          <w:b/>
          <w:sz w:val="32"/>
          <w:szCs w:val="32"/>
        </w:rPr>
        <w:t>复印件</w:t>
      </w:r>
      <w:r>
        <w:rPr>
          <w:rFonts w:hint="eastAsia" w:ascii="仿宋_GB2312" w:hAnsi="仿宋_GB2312" w:eastAsia="仿宋_GB2312" w:cs="仿宋_GB2312"/>
          <w:sz w:val="32"/>
          <w:szCs w:val="32"/>
        </w:rPr>
        <w:t>邮寄到国家统计局湖北调查总队人事教育处（地址：湖北省武汉市武昌区水果湖洪山路64号湖光大厦</w:t>
      </w:r>
      <w:r>
        <w:rPr>
          <w:rFonts w:hint="eastAsia" w:ascii="仿宋_GB2312" w:hAnsi="仿宋_GB2312" w:eastAsia="仿宋_GB2312" w:cs="仿宋_GB2312"/>
          <w:sz w:val="32"/>
          <w:szCs w:val="32"/>
          <w:lang w:eastAsia="zh-CN"/>
        </w:rPr>
        <w:t>西</w:t>
      </w:r>
      <w:r>
        <w:rPr>
          <w:rFonts w:hint="eastAsia" w:ascii="仿宋_GB2312" w:hAnsi="仿宋_GB2312" w:eastAsia="仿宋_GB2312" w:cs="仿宋_GB2312"/>
          <w:sz w:val="32"/>
          <w:szCs w:val="32"/>
          <w:lang w:val="en-US" w:eastAsia="zh-CN"/>
        </w:rPr>
        <w:t>407</w:t>
      </w:r>
      <w:r>
        <w:rPr>
          <w:rFonts w:hint="eastAsia" w:ascii="仿宋_GB2312" w:hAnsi="仿宋_GB2312" w:eastAsia="仿宋_GB2312" w:cs="仿宋_GB2312"/>
          <w:sz w:val="32"/>
          <w:szCs w:val="32"/>
        </w:rPr>
        <w:t>室），同时通过电子邮件将以下材料</w:t>
      </w:r>
      <w:r>
        <w:rPr>
          <w:rFonts w:hint="eastAsia" w:ascii="仿宋_GB2312" w:hAnsi="仿宋_GB2312" w:eastAsia="仿宋_GB2312" w:cs="仿宋_GB2312"/>
          <w:b/>
          <w:sz w:val="32"/>
          <w:szCs w:val="32"/>
        </w:rPr>
        <w:t>扫描件</w:t>
      </w:r>
      <w:r>
        <w:rPr>
          <w:rFonts w:hint="eastAsia" w:ascii="仿宋_GB2312" w:hAnsi="仿宋_GB2312" w:eastAsia="仿宋_GB2312" w:cs="仿宋_GB2312"/>
          <w:sz w:val="32"/>
          <w:szCs w:val="32"/>
        </w:rPr>
        <w:t>发送</w:t>
      </w:r>
      <w:r>
        <w:rPr>
          <w:rFonts w:hint="eastAsia" w:ascii="仿宋_GB2312" w:hAnsi="仿宋_GB2312" w:eastAsia="仿宋_GB2312" w:cs="仿宋_GB2312"/>
          <w:sz w:val="32"/>
          <w:szCs w:val="32"/>
          <w:lang w:eastAsia="zh-CN"/>
        </w:rPr>
        <w:t>至</w:t>
      </w:r>
      <w:r>
        <w:rPr>
          <w:rFonts w:hint="eastAsia" w:ascii="仿宋_GB2312" w:hAnsi="仿宋_GB2312" w:eastAsia="仿宋_GB2312" w:cs="仿宋_GB2312"/>
          <w:color w:val="000000"/>
          <w:sz w:val="32"/>
          <w:szCs w:val="32"/>
          <w:shd w:val="clear" w:color="auto" w:fill="FFFFFF"/>
          <w:lang w:val="en-US" w:eastAsia="zh-CN"/>
        </w:rPr>
        <w:t>rsjyc.hb</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dcd</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stats.</w:t>
      </w:r>
      <w:r>
        <w:rPr>
          <w:rFonts w:hint="eastAsia" w:ascii="仿宋_GB2312" w:hAnsi="仿宋_GB2312" w:eastAsia="仿宋_GB2312" w:cs="仿宋_GB2312"/>
          <w:color w:val="000000"/>
          <w:sz w:val="32"/>
          <w:szCs w:val="32"/>
          <w:shd w:val="clear" w:color="auto" w:fill="FFFFFF"/>
        </w:rPr>
        <w:t>gov.cn</w:t>
      </w:r>
      <w:r>
        <w:rPr>
          <w:rFonts w:hint="eastAsia" w:ascii="仿宋_GB2312" w:hAnsi="仿宋_GB2312" w:eastAsia="仿宋_GB2312" w:cs="仿宋_GB2312"/>
          <w:sz w:val="32"/>
          <w:szCs w:val="32"/>
        </w:rPr>
        <w:t>接受资格复审（一般不接待本人或</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快递公司送达）。</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w:t>
      </w:r>
      <w:r>
        <w:rPr>
          <w:rFonts w:hint="eastAsia" w:ascii="仿宋_GB2312" w:eastAsia="仿宋_GB2312"/>
          <w:sz w:val="32"/>
          <w:szCs w:val="32"/>
          <w:lang w:eastAsia="zh-CN"/>
        </w:rPr>
        <w:t>（确有困难的可推迟至考察阶段提供）</w:t>
      </w:r>
      <w:r>
        <w:rPr>
          <w:rFonts w:hint="eastAsia" w:ascii="仿宋_GB2312" w:eastAsia="仿宋_GB2312"/>
          <w:sz w:val="32"/>
          <w:szCs w:val="32"/>
        </w:rPr>
        <w:t>。现工作单位与报名时填写单位不一致的，还需提供离职有关材料。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w:t>
      </w:r>
    </w:p>
    <w:p>
      <w:pPr>
        <w:shd w:val="solid" w:color="FFFFFF"/>
        <w:autoSpaceDN w:val="0"/>
        <w:spacing w:line="600" w:lineRule="exact"/>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以上材料须清晰扫描，不具备扫描条件的可拍照，</w:t>
      </w:r>
      <w:r>
        <w:rPr>
          <w:rFonts w:hint="eastAsia" w:ascii="仿宋_GB2312" w:hAnsi="仿宋_GB2312" w:eastAsia="仿宋_GB2312" w:cs="仿宋_GB2312"/>
          <w:b/>
          <w:sz w:val="32"/>
          <w:szCs w:val="32"/>
        </w:rPr>
        <w:t>每</w:t>
      </w:r>
      <w:r>
        <w:rPr>
          <w:rFonts w:hint="eastAsia" w:ascii="仿宋_GB2312" w:hAnsi="仿宋_GB2312" w:eastAsia="仿宋_GB2312" w:cs="仿宋_GB2312"/>
          <w:b/>
          <w:sz w:val="32"/>
          <w:szCs w:val="32"/>
          <w:lang w:eastAsia="zh-CN"/>
        </w:rPr>
        <w:t>份</w:t>
      </w:r>
      <w:r>
        <w:rPr>
          <w:rFonts w:hint="eastAsia" w:ascii="仿宋_GB2312" w:hAnsi="仿宋_GB2312" w:eastAsia="仿宋_GB2312" w:cs="仿宋_GB2312"/>
          <w:b/>
          <w:sz w:val="32"/>
          <w:szCs w:val="32"/>
        </w:rPr>
        <w:t>文件以“序号+报考职位代码+姓名+文件名称”命名，统一放入“报考职位代码+姓名”的文件夹内，压缩后通过邮件发送。</w:t>
      </w:r>
    </w:p>
    <w:p>
      <w:pPr>
        <w:shd w:val="solid" w:color="FFFFFF"/>
        <w:autoSpaceDN w:val="0"/>
        <w:spacing w:line="600" w:lineRule="exact"/>
        <w:ind w:firstLine="643"/>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考生应对所提供材料的真实性负责，材料不全或主要信息不实，影响资格审查结果的，将取消面试资格。</w:t>
      </w:r>
    </w:p>
    <w:p>
      <w:pPr>
        <w:shd w:val="solid" w:color="FFFFFF"/>
        <w:autoSpaceDN w:val="0"/>
        <w:spacing w:line="600" w:lineRule="exact"/>
        <w:ind w:firstLine="643"/>
        <w:rPr>
          <w:rFonts w:hint="eastAsia"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rPr>
        <w:t>此外，面试当天还将进行现场资格复审，届时请考生备齐以上材料原件。</w:t>
      </w:r>
    </w:p>
    <w:p>
      <w:pPr>
        <w:shd w:val="solid" w:color="FFFFFF"/>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w:t>
      </w:r>
      <w:r>
        <w:rPr>
          <w:rFonts w:hint="eastAsia" w:ascii="仿宋_GB2312" w:eastAsia="仿宋_GB2312"/>
          <w:sz w:val="32"/>
          <w:szCs w:val="32"/>
          <w:shd w:val="clear" w:color="auto" w:fill="FFFFFF"/>
          <w:lang w:eastAsia="zh-CN"/>
        </w:rPr>
        <w:t>2024</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日至</w:t>
      </w:r>
      <w:r>
        <w:rPr>
          <w:rFonts w:hint="eastAsia" w:ascii="仿宋_GB2312" w:eastAsia="仿宋_GB2312"/>
          <w:sz w:val="32"/>
          <w:szCs w:val="32"/>
          <w:shd w:val="clear" w:color="auto" w:fill="FFFFFF"/>
          <w:lang w:val="en-US"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7</w:t>
      </w:r>
      <w:r>
        <w:rPr>
          <w:rFonts w:hint="eastAsia" w:ascii="仿宋_GB2312" w:eastAsia="仿宋_GB2312"/>
          <w:sz w:val="32"/>
          <w:szCs w:val="32"/>
          <w:shd w:val="clear" w:color="auto" w:fill="FFFFFF"/>
        </w:rPr>
        <w:t>日进行，每日上午9：00开始。参加面试的考生须于当日上午8：30前携带身份证和准考证到面试地点报到，并在工作人员引导下进入候考室。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autoSpaceDN w:val="0"/>
        <w:spacing w:line="600" w:lineRule="exact"/>
        <w:ind w:firstLine="64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武汉东湖大厦7</w:t>
      </w:r>
      <w:r>
        <w:rPr>
          <w:rFonts w:hint="eastAsia" w:ascii="仿宋_GB2312" w:hAnsi="仿宋_GB2312" w:eastAsia="仿宋_GB2312" w:cs="仿宋_GB2312"/>
          <w:color w:val="auto"/>
          <w:sz w:val="32"/>
          <w:szCs w:val="32"/>
          <w:highlight w:val="none"/>
          <w:shd w:val="clear" w:color="auto" w:fill="FFFFFF"/>
          <w:lang w:eastAsia="zh-CN"/>
        </w:rPr>
        <w:t>楼</w:t>
      </w:r>
      <w:r>
        <w:rPr>
          <w:rFonts w:hint="eastAsia" w:ascii="仿宋_GB2312" w:hAnsi="仿宋_GB2312" w:eastAsia="仿宋_GB2312" w:cs="仿宋_GB2312"/>
          <w:color w:val="auto"/>
          <w:sz w:val="32"/>
          <w:szCs w:val="32"/>
          <w:highlight w:val="none"/>
          <w:shd w:val="clear" w:color="auto" w:fill="FFFFFF"/>
        </w:rPr>
        <w:t>。</w:t>
      </w:r>
    </w:p>
    <w:p>
      <w:pPr>
        <w:shd w:val="solid" w:color="FFFFFF"/>
        <w:autoSpaceDN w:val="0"/>
        <w:spacing w:line="600" w:lineRule="exact"/>
        <w:ind w:firstLine="64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地址：湖北省</w:t>
      </w:r>
      <w:r>
        <w:rPr>
          <w:rFonts w:hint="eastAsia" w:ascii="仿宋_GB2312" w:hAnsi="仿宋_GB2312" w:eastAsia="仿宋_GB2312" w:cs="仿宋_GB2312"/>
          <w:color w:val="auto"/>
          <w:kern w:val="0"/>
          <w:sz w:val="32"/>
          <w:szCs w:val="32"/>
        </w:rPr>
        <w:t>武汉市武昌区姚家岭231号</w:t>
      </w:r>
      <w:r>
        <w:rPr>
          <w:rFonts w:hint="eastAsia" w:ascii="仿宋_GB2312" w:hAnsi="仿宋_GB2312" w:eastAsia="仿宋_GB2312" w:cs="仿宋_GB2312"/>
          <w:color w:val="auto"/>
          <w:sz w:val="32"/>
          <w:szCs w:val="32"/>
          <w:shd w:val="clear" w:color="auto" w:fill="FFFFFF"/>
        </w:rPr>
        <w:t>。</w:t>
      </w:r>
    </w:p>
    <w:p>
      <w:pPr>
        <w:shd w:val="clea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hd w:val="clea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hd w:val="clea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综合成绩计算:综合成绩=（笔试总成绩÷2）×50% +面试成绩×50%</w:t>
      </w:r>
    </w:p>
    <w:p>
      <w:pPr>
        <w:shd w:val="clea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hd w:val="clea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比例低于3:1的，考生面试成绩应达到7</w:t>
      </w:r>
      <w:r>
        <w:rPr>
          <w:rFonts w:ascii="仿宋_GB2312" w:hAnsi="黑体" w:eastAsia="仿宋_GB2312"/>
          <w:sz w:val="32"/>
          <w:szCs w:val="32"/>
        </w:rPr>
        <w:t>5</w:t>
      </w:r>
      <w:r>
        <w:rPr>
          <w:rFonts w:hint="eastAsia" w:ascii="仿宋_GB2312" w:hAnsi="黑体" w:eastAsia="仿宋_GB2312"/>
          <w:sz w:val="32"/>
          <w:szCs w:val="32"/>
        </w:rPr>
        <w:t>分的面试合格分数线，按综合成绩从</w:t>
      </w:r>
      <w:bookmarkStart w:id="0" w:name="_GoBack"/>
      <w:bookmarkEnd w:id="0"/>
      <w:r>
        <w:rPr>
          <w:rFonts w:hint="eastAsia" w:ascii="仿宋_GB2312" w:hAnsi="黑体" w:eastAsia="仿宋_GB2312"/>
          <w:sz w:val="32"/>
          <w:szCs w:val="32"/>
        </w:rPr>
        <w:t>高到低的顺序1:1确定考察和体检人选。</w:t>
      </w:r>
    </w:p>
    <w:p>
      <w:pPr>
        <w:shd w:val="clea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hd w:val="clear"/>
        <w:spacing w:line="600" w:lineRule="exact"/>
        <w:rPr>
          <w:rFonts w:hint="eastAsia" w:ascii="楷体_GB2312" w:eastAsia="楷体_GB2312"/>
          <w:sz w:val="32"/>
          <w:szCs w:val="32"/>
        </w:rPr>
      </w:pPr>
      <w:r>
        <w:rPr>
          <w:rFonts w:hint="eastAsia" w:ascii="仿宋_GB2312" w:hAnsi="Times New Roman" w:eastAsia="仿宋_GB2312" w:cs="Times New Roman"/>
          <w:kern w:val="2"/>
          <w:sz w:val="32"/>
          <w:szCs w:val="32"/>
          <w:lang w:val="en-US" w:eastAsia="zh-CN" w:bidi="ar-SA"/>
        </w:rPr>
        <w:t>体检初</w:t>
      </w:r>
      <w:r>
        <w:rPr>
          <w:rFonts w:hint="eastAsia" w:ascii="仿宋_GB2312" w:hAnsi="Times New Roman" w:eastAsia="仿宋_GB2312" w:cs="Times New Roman"/>
          <w:kern w:val="2"/>
          <w:sz w:val="32"/>
          <w:szCs w:val="32"/>
          <w:highlight w:val="none"/>
          <w:lang w:val="en-US" w:eastAsia="zh-CN" w:bidi="ar-SA"/>
        </w:rPr>
        <w:t>步定于</w:t>
      </w:r>
      <w:r>
        <w:rPr>
          <w:rFonts w:hint="eastAsia" w:ascii="仿宋_GB2312" w:eastAsia="仿宋_GB2312"/>
          <w:b/>
          <w:bCs/>
          <w:szCs w:val="32"/>
          <w:highlight w:val="none"/>
          <w:shd w:val="clear" w:color="auto" w:fill="FFFFFF"/>
          <w:lang w:eastAsia="zh-CN"/>
        </w:rPr>
        <w:t>2024</w:t>
      </w:r>
      <w:r>
        <w:rPr>
          <w:rFonts w:hint="eastAsia" w:ascii="仿宋_GB2312" w:eastAsia="仿宋_GB2312"/>
          <w:b/>
          <w:bCs/>
          <w:szCs w:val="32"/>
          <w:highlight w:val="none"/>
          <w:shd w:val="clear" w:color="auto" w:fill="FFFFFF"/>
        </w:rPr>
        <w:t>年</w:t>
      </w:r>
      <w:r>
        <w:rPr>
          <w:rFonts w:hint="eastAsia" w:ascii="仿宋_GB2312" w:eastAsia="仿宋_GB2312"/>
          <w:b/>
          <w:bCs/>
          <w:szCs w:val="32"/>
          <w:highlight w:val="none"/>
          <w:shd w:val="clear" w:color="auto" w:fill="FFFFFF"/>
          <w:lang w:val="en-US" w:eastAsia="zh-CN"/>
        </w:rPr>
        <w:t>3</w:t>
      </w:r>
      <w:r>
        <w:rPr>
          <w:rFonts w:hint="eastAsia" w:ascii="仿宋_GB2312" w:eastAsia="仿宋_GB2312"/>
          <w:b/>
          <w:bCs/>
          <w:szCs w:val="32"/>
          <w:highlight w:val="none"/>
          <w:shd w:val="clear" w:color="auto" w:fill="FFFFFF"/>
        </w:rPr>
        <w:t>月</w:t>
      </w:r>
      <w:r>
        <w:rPr>
          <w:rFonts w:hint="eastAsia" w:ascii="仿宋_GB2312" w:eastAsia="仿宋_GB2312"/>
          <w:b/>
          <w:bCs/>
          <w:szCs w:val="32"/>
          <w:highlight w:val="none"/>
          <w:shd w:val="clear" w:color="auto" w:fill="FFFFFF"/>
          <w:lang w:val="en-US" w:eastAsia="zh-CN"/>
        </w:rPr>
        <w:t>9</w:t>
      </w:r>
      <w:r>
        <w:rPr>
          <w:rFonts w:hint="eastAsia" w:ascii="仿宋_GB2312" w:eastAsia="仿宋_GB2312"/>
          <w:b/>
          <w:bCs/>
          <w:szCs w:val="32"/>
          <w:highlight w:val="none"/>
          <w:shd w:val="clear" w:color="auto" w:fill="FFFFFF"/>
        </w:rPr>
        <w:t>日</w:t>
      </w:r>
      <w:r>
        <w:rPr>
          <w:rFonts w:hint="eastAsia" w:ascii="仿宋_GB2312" w:eastAsia="仿宋_GB2312"/>
          <w:szCs w:val="32"/>
          <w:highlight w:val="none"/>
          <w:shd w:val="clear" w:color="auto" w:fill="FFFFFF"/>
        </w:rPr>
        <w:t>进行</w:t>
      </w:r>
      <w:r>
        <w:rPr>
          <w:rFonts w:hint="eastAsia" w:ascii="仿宋_GB2312" w:eastAsia="仿宋_GB2312"/>
          <w:szCs w:val="32"/>
          <w:highlight w:val="none"/>
          <w:shd w:val="clear" w:color="auto" w:fill="FFFFFF"/>
          <w:lang w:eastAsia="zh-CN"/>
        </w:rPr>
        <w:t>，</w:t>
      </w:r>
      <w:r>
        <w:rPr>
          <w:rFonts w:hint="eastAsia" w:ascii="仿宋_GB2312" w:hAnsi="Times New Roman" w:eastAsia="仿宋_GB2312" w:cs="Times New Roman"/>
          <w:kern w:val="2"/>
          <w:sz w:val="32"/>
          <w:szCs w:val="32"/>
          <w:highlight w:val="none"/>
          <w:lang w:val="en-US" w:eastAsia="zh-CN" w:bidi="ar-SA"/>
        </w:rPr>
        <w:t>届时</w:t>
      </w:r>
      <w:r>
        <w:rPr>
          <w:rFonts w:hint="eastAsia" w:ascii="仿宋_GB2312" w:hAnsi="Times New Roman" w:eastAsia="仿宋_GB2312" w:cs="Times New Roman"/>
          <w:kern w:val="2"/>
          <w:sz w:val="32"/>
          <w:szCs w:val="32"/>
          <w:lang w:val="en-US" w:eastAsia="zh-CN" w:bidi="ar-SA"/>
        </w:rPr>
        <w:t>统一前往，</w:t>
      </w:r>
      <w:r>
        <w:rPr>
          <w:rFonts w:eastAsia="仿宋_GB2312"/>
          <w:szCs w:val="32"/>
          <w:shd w:val="clear" w:color="auto" w:fill="FFFFFF"/>
        </w:rPr>
        <w:t>请参加体检的考生合理安排好行程，保持通讯畅通，注意安全。体检其他事项将另行通知。体检费用由国家统计局湖北调查总队承担。</w:t>
      </w:r>
    </w:p>
    <w:p>
      <w:pPr>
        <w:shd w:val="clear"/>
        <w:spacing w:line="600" w:lineRule="exact"/>
        <w:ind w:firstLine="600"/>
        <w:rPr>
          <w:rFonts w:ascii="楷体_GB2312" w:eastAsia="楷体_GB2312"/>
          <w:sz w:val="32"/>
          <w:szCs w:val="32"/>
        </w:rPr>
      </w:pPr>
      <w:r>
        <w:rPr>
          <w:rFonts w:hint="eastAsia" w:ascii="楷体_GB2312" w:eastAsia="楷体_GB2312"/>
          <w:sz w:val="32"/>
          <w:szCs w:val="32"/>
        </w:rPr>
        <w:t>（四）考察。</w:t>
      </w:r>
    </w:p>
    <w:p>
      <w:pPr>
        <w:shd w:val="clea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hd w:val="clea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联系方式：</w:t>
      </w:r>
      <w:r>
        <w:rPr>
          <w:rFonts w:hint="eastAsia" w:ascii="仿宋_GB2312" w:eastAsia="仿宋_GB2312"/>
          <w:sz w:val="32"/>
          <w:szCs w:val="32"/>
          <w:lang w:val="en-US" w:eastAsia="zh-CN"/>
        </w:rPr>
        <w:t>027-87842513；027-</w:t>
      </w:r>
      <w:r>
        <w:rPr>
          <w:rFonts w:hint="eastAsia" w:ascii="仿宋_GB2312" w:hAnsi="仿宋_GB2312" w:eastAsia="仿宋_GB2312" w:cs="仿宋_GB2312"/>
          <w:sz w:val="32"/>
          <w:szCs w:val="32"/>
          <w:shd w:val="clear" w:color="auto" w:fill="FFFFFF"/>
          <w:lang w:val="en-US" w:eastAsia="zh-CN"/>
        </w:rPr>
        <w:t>87271767</w:t>
      </w:r>
      <w:r>
        <w:rPr>
          <w:rFonts w:hint="eastAsia" w:ascii="仿宋_GB2312" w:eastAsia="仿宋_GB2312"/>
          <w:sz w:val="32"/>
          <w:szCs w:val="32"/>
          <w:lang w:val="en-US" w:eastAsia="zh-CN"/>
        </w:rPr>
        <w:t>。</w:t>
      </w:r>
    </w:p>
    <w:p>
      <w:pPr>
        <w:shd w:val="clear"/>
        <w:spacing w:line="600" w:lineRule="exact"/>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clear"/>
        <w:spacing w:line="600" w:lineRule="exact"/>
        <w:ind w:firstLine="640" w:firstLineChars="200"/>
        <w:rPr>
          <w:rFonts w:hint="eastAsia" w:ascii="仿宋_GB2312" w:eastAsia="仿宋_GB2312"/>
          <w:sz w:val="32"/>
          <w:szCs w:val="32"/>
          <w:shd w:val="clear" w:color="auto" w:fill="FFFFFF"/>
        </w:rPr>
      </w:pPr>
    </w:p>
    <w:p>
      <w:pPr>
        <w:shd w:val="clear"/>
        <w:spacing w:line="600" w:lineRule="exact"/>
        <w:ind w:firstLine="640" w:firstLineChars="200"/>
        <w:rPr>
          <w:rFonts w:hint="default" w:ascii="仿宋_GB2312" w:eastAsia="仿宋_GB2312"/>
          <w:sz w:val="32"/>
          <w:lang w:val="en-US" w:eastAsia="zh-CN"/>
        </w:rPr>
      </w:pPr>
      <w:r>
        <w:rPr>
          <w:rFonts w:hint="eastAsia" w:ascii="仿宋_GB2312" w:eastAsia="仿宋_GB2312"/>
          <w:sz w:val="32"/>
        </w:rPr>
        <w:t>附件：</w:t>
      </w:r>
      <w:r>
        <w:rPr>
          <w:rFonts w:hint="eastAsia" w:ascii="仿宋_GB2312" w:eastAsia="仿宋_GB2312"/>
          <w:sz w:val="32"/>
          <w:lang w:val="en-US" w:eastAsia="zh-CN"/>
        </w:rPr>
        <w:t>1.</w:t>
      </w:r>
      <w:r>
        <w:rPr>
          <w:rFonts w:eastAsia="仿宋_GB2312"/>
          <w:sz w:val="32"/>
          <w:szCs w:val="32"/>
        </w:rPr>
        <w:t>面试人员名单</w:t>
      </w:r>
    </w:p>
    <w:p>
      <w:pPr>
        <w:shd w:val="clear"/>
        <w:spacing w:line="600" w:lineRule="exact"/>
        <w:ind w:firstLine="640" w:firstLineChars="200"/>
        <w:rPr>
          <w:rFonts w:ascii="仿宋_GB2312" w:eastAsia="仿宋_GB2312"/>
          <w:sz w:val="32"/>
        </w:rPr>
      </w:pPr>
      <w:r>
        <w:rPr>
          <w:rFonts w:hint="eastAsia" w:ascii="仿宋_GB2312" w:eastAsia="仿宋_GB2312"/>
          <w:sz w:val="32"/>
          <w:lang w:val="en-US" w:eastAsia="zh-CN"/>
        </w:rPr>
        <w:t xml:space="preserve">      2</w:t>
      </w:r>
      <w:r>
        <w:rPr>
          <w:rFonts w:hint="eastAsia" w:ascii="仿宋_GB2312" w:eastAsia="仿宋_GB2312"/>
          <w:sz w:val="32"/>
        </w:rPr>
        <w:t>.面试确认内容（样式）</w:t>
      </w:r>
    </w:p>
    <w:p>
      <w:pPr>
        <w:shd w:val="clear"/>
        <w:spacing w:line="600" w:lineRule="exact"/>
        <w:ind w:firstLine="1600" w:firstLineChars="500"/>
        <w:rPr>
          <w:rFonts w:ascii="仿宋_GB2312" w:eastAsia="仿宋_GB2312"/>
          <w:sz w:val="32"/>
        </w:rPr>
      </w:pPr>
      <w:r>
        <w:rPr>
          <w:rFonts w:hint="eastAsia" w:ascii="仿宋_GB2312" w:eastAsia="仿宋_GB2312"/>
          <w:sz w:val="32"/>
          <w:lang w:val="en-US" w:eastAsia="zh-CN"/>
        </w:rPr>
        <w:t>3</w:t>
      </w:r>
      <w:r>
        <w:rPr>
          <w:rFonts w:hint="eastAsia" w:ascii="仿宋_GB2312" w:eastAsia="仿宋_GB2312"/>
          <w:sz w:val="32"/>
        </w:rPr>
        <w:t>.放弃面试资格声明（样式）</w:t>
      </w:r>
    </w:p>
    <w:p>
      <w:pPr>
        <w:shd w:val="clear"/>
        <w:spacing w:line="600" w:lineRule="exact"/>
        <w:ind w:firstLine="4000" w:firstLineChars="1250"/>
        <w:rPr>
          <w:rFonts w:hint="eastAsia" w:ascii="仿宋_GB2312" w:eastAsia="仿宋_GB2312"/>
          <w:sz w:val="32"/>
          <w:szCs w:val="32"/>
          <w:shd w:val="clear" w:color="auto" w:fill="FFFFFF"/>
        </w:rPr>
      </w:pPr>
    </w:p>
    <w:p>
      <w:pPr>
        <w:shd w:val="clear"/>
        <w:spacing w:line="600" w:lineRule="exact"/>
        <w:ind w:firstLine="4000" w:firstLineChars="1250"/>
        <w:rPr>
          <w:rFonts w:hint="eastAsia" w:ascii="仿宋_GB2312" w:eastAsia="仿宋_GB2312"/>
          <w:sz w:val="32"/>
          <w:szCs w:val="32"/>
          <w:shd w:val="clear" w:color="auto" w:fill="FFFFFF"/>
        </w:rPr>
      </w:pPr>
    </w:p>
    <w:p>
      <w:pPr>
        <w:shd w:val="clea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w:t>
      </w:r>
      <w:r>
        <w:rPr>
          <w:rFonts w:hint="eastAsia" w:ascii="仿宋_GB2312" w:eastAsia="仿宋_GB2312"/>
          <w:sz w:val="32"/>
          <w:szCs w:val="32"/>
          <w:shd w:val="clear" w:color="auto" w:fill="FFFFFF"/>
          <w:lang w:eastAsia="zh-CN"/>
        </w:rPr>
        <w:t>湖北</w:t>
      </w:r>
      <w:r>
        <w:rPr>
          <w:rFonts w:hint="eastAsia" w:ascii="仿宋_GB2312" w:eastAsia="仿宋_GB2312"/>
          <w:sz w:val="32"/>
          <w:szCs w:val="32"/>
          <w:shd w:val="clear" w:color="auto" w:fill="FFFFFF"/>
        </w:rPr>
        <w:t>调查总队</w:t>
      </w:r>
    </w:p>
    <w:p>
      <w:pPr>
        <w:shd w:val="clear"/>
        <w:spacing w:line="600" w:lineRule="exact"/>
        <w:rPr>
          <w:rFonts w:eastAsia="仿宋_GB2312"/>
          <w:sz w:val="32"/>
          <w:szCs w:val="32"/>
          <w:highlight w:val="yellow"/>
          <w:shd w:val="clear" w:color="auto" w:fill="FFFFFF"/>
        </w:rPr>
      </w:pPr>
      <w:r>
        <w:rPr>
          <w:rFonts w:hint="eastAsia" w:ascii="仿宋_GB2312" w:eastAsia="仿宋_GB2312"/>
          <w:sz w:val="32"/>
          <w:szCs w:val="32"/>
          <w:shd w:val="clear" w:color="auto" w:fill="FFFFFF"/>
        </w:rPr>
        <w:t xml:space="preserve">                  </w:t>
      </w:r>
      <w:r>
        <w:rPr>
          <w:rFonts w:hint="eastAsia" w:ascii="仿宋_GB2312" w:eastAsia="仿宋_GB2312"/>
          <w:sz w:val="32"/>
          <w:szCs w:val="32"/>
          <w:highlight w:val="none"/>
          <w:shd w:val="clear" w:color="auto" w:fill="FFFFFF"/>
        </w:rPr>
        <w:t xml:space="preserve"> </w:t>
      </w:r>
      <w:r>
        <w:rPr>
          <w:rFonts w:hint="eastAsia" w:ascii="仿宋_GB2312" w:eastAsia="仿宋_GB2312"/>
          <w:sz w:val="32"/>
          <w:szCs w:val="32"/>
          <w:highlight w:val="none"/>
          <w:shd w:val="clear" w:color="auto" w:fill="FFFFFF"/>
          <w:lang w:val="en-US" w:eastAsia="zh-CN"/>
        </w:rPr>
        <w:t xml:space="preserve">         </w:t>
      </w:r>
      <w:r>
        <w:rPr>
          <w:rFonts w:hint="eastAsia" w:ascii="仿宋_GB2312" w:eastAsia="仿宋_GB2312"/>
          <w:sz w:val="32"/>
          <w:szCs w:val="32"/>
          <w:highlight w:val="none"/>
          <w:shd w:val="clear" w:color="auto" w:fill="FFFFFF"/>
          <w:lang w:eastAsia="zh-CN"/>
        </w:rPr>
        <w:t>2024</w:t>
      </w:r>
      <w:r>
        <w:rPr>
          <w:rFonts w:hint="eastAsia" w:ascii="仿宋_GB2312" w:eastAsia="仿宋_GB2312"/>
          <w:sz w:val="32"/>
          <w:szCs w:val="32"/>
          <w:highlight w:val="none"/>
          <w:shd w:val="clear" w:color="auto" w:fill="FFFFFF"/>
        </w:rPr>
        <w:t>年</w:t>
      </w:r>
      <w:r>
        <w:rPr>
          <w:rFonts w:hint="eastAsia" w:ascii="仿宋_GB2312" w:eastAsia="仿宋_GB2312"/>
          <w:sz w:val="32"/>
          <w:szCs w:val="32"/>
          <w:highlight w:val="none"/>
          <w:shd w:val="clear" w:color="auto" w:fill="FFFFFF"/>
          <w:lang w:val="en-US" w:eastAsia="zh-CN"/>
        </w:rPr>
        <w:t>2</w:t>
      </w:r>
      <w:r>
        <w:rPr>
          <w:rFonts w:hint="eastAsia" w:ascii="仿宋_GB2312" w:eastAsia="仿宋_GB2312"/>
          <w:sz w:val="32"/>
          <w:szCs w:val="32"/>
          <w:highlight w:val="none"/>
          <w:shd w:val="clear" w:color="auto" w:fill="FFFFFF"/>
        </w:rPr>
        <w:t>月</w:t>
      </w:r>
      <w:r>
        <w:rPr>
          <w:rFonts w:hint="eastAsia" w:ascii="仿宋_GB2312" w:eastAsia="仿宋_GB2312"/>
          <w:sz w:val="32"/>
          <w:szCs w:val="32"/>
          <w:highlight w:val="none"/>
          <w:shd w:val="clear" w:color="auto" w:fill="FFFFFF"/>
          <w:lang w:val="en-US" w:eastAsia="zh-CN"/>
        </w:rPr>
        <w:t>1日</w:t>
      </w:r>
    </w:p>
    <w:p>
      <w:pPr>
        <w:shd w:val="clear"/>
        <w:spacing w:line="600" w:lineRule="exact"/>
        <w:rPr>
          <w:rFonts w:hint="eastAsia" w:ascii="黑体" w:hAnsi="黑体" w:eastAsia="黑体"/>
          <w:bCs/>
          <w:color w:val="000000"/>
          <w:spacing w:val="8"/>
          <w:sz w:val="32"/>
          <w:szCs w:val="32"/>
          <w:lang w:eastAsia="zh-CN"/>
        </w:rPr>
      </w:pPr>
    </w:p>
    <w:p>
      <w:pPr>
        <w:shd w:val="clear"/>
        <w:spacing w:line="600" w:lineRule="exact"/>
        <w:rPr>
          <w:rFonts w:hint="eastAsia" w:ascii="黑体" w:hAnsi="黑体" w:eastAsia="黑体"/>
          <w:bCs/>
          <w:color w:val="000000"/>
          <w:spacing w:val="8"/>
          <w:sz w:val="32"/>
          <w:szCs w:val="32"/>
          <w:lang w:eastAsia="zh-CN"/>
        </w:rPr>
      </w:pPr>
    </w:p>
    <w:p>
      <w:pPr>
        <w:shd w:val="clear"/>
        <w:spacing w:line="600" w:lineRule="exact"/>
        <w:rPr>
          <w:rFonts w:hint="eastAsia" w:ascii="黑体" w:hAnsi="黑体" w:eastAsia="黑体"/>
          <w:bCs/>
          <w:color w:val="000000"/>
          <w:spacing w:val="8"/>
          <w:sz w:val="32"/>
          <w:szCs w:val="32"/>
          <w:lang w:eastAsia="zh-CN"/>
        </w:rPr>
      </w:pPr>
    </w:p>
    <w:p>
      <w:pPr>
        <w:shd w:val="clear"/>
        <w:spacing w:line="600" w:lineRule="exact"/>
        <w:rPr>
          <w:rFonts w:hint="eastAsia" w:ascii="黑体" w:hAnsi="黑体" w:eastAsia="黑体"/>
          <w:bCs/>
          <w:color w:val="000000"/>
          <w:spacing w:val="8"/>
          <w:sz w:val="32"/>
          <w:szCs w:val="32"/>
          <w:lang w:eastAsia="zh-CN"/>
        </w:rPr>
      </w:pPr>
    </w:p>
    <w:p>
      <w:pPr>
        <w:shd w:val="clear"/>
        <w:spacing w:line="600" w:lineRule="exact"/>
        <w:rPr>
          <w:rFonts w:hint="eastAsia" w:ascii="黑体" w:hAnsi="黑体" w:eastAsia="黑体"/>
          <w:bCs/>
          <w:color w:val="000000"/>
          <w:spacing w:val="8"/>
          <w:sz w:val="32"/>
          <w:szCs w:val="32"/>
          <w:lang w:eastAsia="zh-CN"/>
        </w:rPr>
      </w:pPr>
    </w:p>
    <w:p>
      <w:pPr>
        <w:spacing w:line="600" w:lineRule="exact"/>
        <w:rPr>
          <w:rFonts w:hint="eastAsia" w:ascii="黑体" w:hAnsi="黑体" w:eastAsia="黑体"/>
          <w:bCs/>
          <w:color w:val="000000"/>
          <w:spacing w:val="8"/>
          <w:sz w:val="32"/>
          <w:szCs w:val="32"/>
          <w:lang w:val="en-US" w:eastAsia="zh-CN"/>
        </w:rPr>
      </w:pPr>
      <w:r>
        <w:rPr>
          <w:rFonts w:hint="eastAsia" w:ascii="黑体" w:hAnsi="黑体" w:eastAsia="黑体"/>
          <w:bCs/>
          <w:color w:val="000000"/>
          <w:spacing w:val="8"/>
          <w:sz w:val="32"/>
          <w:szCs w:val="32"/>
          <w:lang w:eastAsia="zh-CN"/>
        </w:rPr>
        <w:t>附件</w:t>
      </w:r>
      <w:r>
        <w:rPr>
          <w:rFonts w:hint="eastAsia" w:ascii="黑体" w:hAnsi="黑体" w:eastAsia="黑体"/>
          <w:bCs/>
          <w:color w:val="000000"/>
          <w:spacing w:val="8"/>
          <w:sz w:val="32"/>
          <w:szCs w:val="32"/>
          <w:lang w:val="en-US" w:eastAsia="zh-CN"/>
        </w:rPr>
        <w:t>1</w:t>
      </w:r>
    </w:p>
    <w:p>
      <w:pPr>
        <w:pStyle w:val="6"/>
        <w:shd w:val="clear" w:color="auto" w:fill="FFFFFF"/>
        <w:spacing w:before="0" w:beforeAutospacing="0" w:after="0" w:afterAutospacing="0"/>
        <w:jc w:val="center"/>
        <w:rPr>
          <w:color w:val="333333"/>
          <w:sz w:val="18"/>
          <w:szCs w:val="18"/>
        </w:rPr>
      </w:pPr>
      <w:r>
        <w:rPr>
          <w:rStyle w:val="9"/>
          <w:rFonts w:hint="eastAsia"/>
          <w:color w:val="333333"/>
          <w:sz w:val="44"/>
          <w:szCs w:val="44"/>
        </w:rPr>
        <w:t>面试人员名单</w:t>
      </w:r>
    </w:p>
    <w:p>
      <w:pPr>
        <w:pStyle w:val="6"/>
        <w:shd w:val="clear" w:color="auto" w:fill="FFFFFF"/>
        <w:spacing w:before="0" w:beforeAutospacing="0" w:after="0" w:afterAutospacing="0"/>
        <w:jc w:val="center"/>
        <w:rPr>
          <w:rFonts w:ascii="仿宋_GB2312" w:eastAsia="仿宋_GB2312"/>
          <w:color w:val="333333"/>
          <w:sz w:val="18"/>
          <w:szCs w:val="18"/>
        </w:rPr>
      </w:pPr>
      <w:r>
        <w:rPr>
          <w:rFonts w:hint="eastAsia" w:ascii="仿宋_GB2312" w:eastAsia="仿宋_GB2312"/>
          <w:color w:val="333333"/>
          <w:sz w:val="29"/>
          <w:szCs w:val="29"/>
        </w:rPr>
        <w:t>（按准考证号排列）</w:t>
      </w:r>
    </w:p>
    <w:tbl>
      <w:tblPr>
        <w:tblStyle w:val="7"/>
        <w:tblW w:w="8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04"/>
        <w:gridCol w:w="816"/>
        <w:gridCol w:w="1215"/>
        <w:gridCol w:w="2160"/>
        <w:gridCol w:w="1125"/>
        <w:gridCol w:w="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职位名称及代码</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进入</w:t>
            </w:r>
            <w:r>
              <w:rPr>
                <w:rFonts w:hint="eastAsia" w:ascii="黑体" w:hAnsi="宋体" w:eastAsia="黑体" w:cs="黑体"/>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最低</w:t>
            </w:r>
            <w:r>
              <w:rPr>
                <w:rFonts w:hint="eastAsia" w:ascii="黑体" w:hAnsi="宋体" w:eastAsia="黑体" w:cs="黑体"/>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面试</w:t>
            </w:r>
            <w:r>
              <w:rPr>
                <w:rFonts w:hint="eastAsia" w:ascii="黑体" w:hAnsi="宋体" w:eastAsia="黑体" w:cs="黑体"/>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分数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姓名</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准考证号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面试</w:t>
            </w:r>
          </w:p>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时间</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湖北调查总队业务处室二级主任科员及以下（1）(400110117001)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彭盼盼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135132090103020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3月5日</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刘珍珍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135141020102710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张  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135142011002501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李乐乐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135142011213123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胡一鸣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135142011214002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杜汶柯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135142011217009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马  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135142011802404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张  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135142015500816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李艳娥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135142050200509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邹  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135144020601815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湖北调查总队业务处室二级主任科员及以下（2）(400110117002)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邹  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113142015500928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3月5日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吴秋雨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135131011402501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李安琪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135142011001429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陆领领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135142011004221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蔡  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135142011216916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钱文驹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135142011218926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  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135142012008527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黄开灿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135144020100402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龚雨琪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135144020501819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张昱星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135153019502818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湖北调查总队财务管理处二级主任科员及以下(400110117003)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  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135141030101229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3月5日</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王雅琪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135142011001729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王雨婷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135142011215316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周  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135142011803728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程诗雨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135142011904419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湖北调查总队执法监督处二级主任科员及以下(400110117004)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王昱璇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031111081200823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3月5日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柯  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107142011001602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顾  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135133020100728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张燕旋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135142011004720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谭  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135142011904926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湖北调查总队信息技术应用处二级主任科员及以下(400110117005)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边汶栋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135137030102230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3月5日</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李晓鹏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135141110103525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周  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135142011003730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钟  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135142011212518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陈东皓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135142015503020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武汉调查队业务处室一级主任科员及以下（1）(400110117006)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宋  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135132010305728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3月5日</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杨秋霞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135136210801202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姜  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135142011214502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auto" w:sz="4" w:space="0"/>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张  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135142011217521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张菡希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135142011907405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祝子杰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135142012008814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焦明东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135144010114403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武汉调查队业务处室一级主任科员及以下（2）(400110117007)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杨  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035111021301912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3月5日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徐雨南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135132010300330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兰雅琴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135142011802309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杜邹诗涵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135142015500904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十堰调查队综合科室二级主任科员及以下(400110117008)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崔  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135214012001822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3月5日</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胥  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135237030200708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冀东平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135241080202417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宜昌调查队综合科室二级主任科员及以下(400110117010)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冯隆傲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135242014006606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3月5日</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曹雪蕊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135242050500413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徐  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135242050501327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秭归调查队业务科室一级科员(400110117011)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曾  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135236240102620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3月5日</w:t>
            </w: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李一微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135241011101019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徐镠洁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135242013600805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向  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135242014004107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张仪霏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135242050503715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陈  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135253010702601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襄阳调查队业务科室一级科员(400110117012)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范中乐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135241170202212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3月6日</w:t>
            </w:r>
          </w:p>
        </w:tc>
        <w:tc>
          <w:tcPr>
            <w:tcW w:w="0" w:type="auto"/>
            <w:tcBorders>
              <w:top w:val="single" w:color="auto" w:sz="4" w:space="0"/>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王靖雯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135242060103624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刘晓娟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135253031103817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襄州调查队业务科室一级科员(400110117013)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王心怡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135232040102314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3月6日</w:t>
            </w: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吴承泽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135233030201628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刘奥庆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135242060103919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谷城调查队业务科室一级科员(400110117014)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陈睿欣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135232090103514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3月6日</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向传江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135241160202506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张俊琪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135242016310226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鄂州调查队综合法纪科四级主任科员及以下(400110117017)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孟庆松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135212012500928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3月6日</w:t>
            </w: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钱倩茹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135233030201022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陈红菊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135241040202213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于  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135241150203813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王文蕙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135242013608212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邓飞宇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135242050504712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鄂州调查队业务科室一级科员(400110117018)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姜  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135241070301518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3月6日</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袁  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135242013608427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龙卓希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135243280201902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鄂州调查队办公室四级主任科员及以下(400110117019)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朱兰平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135236020200815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3月6日</w:t>
            </w: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吴静贤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135242013602117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杨  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135242014005607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荆门调查队业务科室四级主任科员及以下（1）(400110117020)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姜戈辉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135214011901708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3月6日</w:t>
            </w:r>
          </w:p>
        </w:tc>
        <w:tc>
          <w:tcPr>
            <w:tcW w:w="0" w:type="auto"/>
            <w:tcBorders>
              <w:top w:val="single" w:color="auto" w:sz="4" w:space="0"/>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郭  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135242014004523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郭美慧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135253010912705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荆门调查队业务科室四级主任科员及以下（2）(400110117021)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杜隆杰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135241030204227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3月6日</w:t>
            </w: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张侣佳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135242011408812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农玥婷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135245010401002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孝感调查队综合科室一级科员(400110117024)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余佳星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135241011100418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3月6日</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任鑫阳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135241160203817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袁  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135242013605519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汤  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135242014003406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刘向文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135242016309625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谭青青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135242050503819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孝感调查队业务科室四级主任科员(400110117025)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黄晶晶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135244010505004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3月6日</w:t>
            </w: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张晏萌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135252280501415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吴言清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135253010912219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荆州调查队办公室一级科员(400110117027)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方  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135242014005524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3月6日</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赵雅欣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135242050501614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覃  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135242050503802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荆州调查队综合法纪科四级主任科员及以下(400110117028)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李爱杰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135232090105014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3月6日</w:t>
            </w: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胡  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135243040803109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黄文星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135250050800724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荆州调查队价格调查科四级主任科员及以下(400110117029)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谢树坤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135236013203510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3月6日</w:t>
            </w:r>
          </w:p>
        </w:tc>
        <w:tc>
          <w:tcPr>
            <w:tcW w:w="0" w:type="auto"/>
            <w:tcBorders>
              <w:top w:val="single" w:color="auto" w:sz="4" w:space="0"/>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夏洋洋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135244021102620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汪诗惠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135251011002523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松滋调查队综合科室一级科员(400110117030)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廖  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135241150201218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3月6日</w:t>
            </w: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钟时焘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135242050502319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刘晓倩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135242050502505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刘翱翔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135242060102727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黄冈调查队业务科室一级科员(400110117031)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汪金萍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135236060101424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3月6日</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张宇博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135241030200711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范  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135241160203308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陶  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135242011401127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丰润熙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135242011407903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伍赵文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135242013607906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浠水调查队业务科室四级主任科员及以下(400110117032)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沈志刚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135232120102514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3月7日</w:t>
            </w: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黄  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135241160200115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胡小宝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135242011403528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韩子云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135242011406527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欧芬芳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135242050503529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邓钦月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135250012104518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赤壁调查队综合法纪科一级科员(400110117033)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王一敏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135214012101905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3月7日</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安文静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135214220100725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姚童涛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135242014004603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通城调查队综合法纪科四级主任科员及以下(400110117034)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冯路畅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135241150201716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3月7日</w:t>
            </w: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杜圣洁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135242013605204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毛史哈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135253292300112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随州调查队农业农村调查科四级主任科员(400110117035)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张凤娇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135242050503508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3月7日</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陈姝婷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135243015303106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肖一丹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135253040204516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恩施州调查队业务科室四级主任科员(400110117036)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孙  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135236013202504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3月7日</w:t>
            </w: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张海平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135244011004306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朱  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135250012101626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恩施州调查队业务科室一级科员(400110117037)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  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135242050500421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3月7日</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吕成林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135242050502808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伍紫荣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135242060102304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潜江调查队综合法纪科一级科员(400110117038)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章臻杰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135233020104918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3月7日</w:t>
            </w: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郭昱程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135236250102128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彭元元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135242011401311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余治远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135242050502005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王俊辉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135244021001619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杨东润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135250012001601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天门调查队办公室一级科员(400110117039)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吴  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135241150200416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3月7日</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李雯蔚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135242050500224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single" w:color="auto"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沈成龙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135243015307823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神农架调查队办公室四级主任科员及以下(400110117040)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吴晶晶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135232090104209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3月7日</w:t>
            </w: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黄姝宁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135242014005610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nil"/>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谭哲夫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135242016309927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color w:val="000000"/>
                <w:sz w:val="24"/>
                <w:szCs w:val="24"/>
                <w:u w:val="none"/>
              </w:rPr>
            </w:pPr>
          </w:p>
        </w:tc>
      </w:tr>
    </w:tbl>
    <w:p>
      <w:pPr>
        <w:spacing w:line="600" w:lineRule="exact"/>
        <w:rPr>
          <w:rFonts w:hint="eastAsia" w:ascii="仿宋_GB2312" w:hAnsi="仿宋_GB2312" w:eastAsia="仿宋_GB2312" w:cs="仿宋_GB2312"/>
          <w:bCs/>
          <w:color w:val="000000"/>
          <w:spacing w:val="8"/>
          <w:sz w:val="24"/>
          <w:szCs w:val="24"/>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eastAsia="黑体"/>
          <w:bCs/>
          <w:color w:val="000000"/>
          <w:spacing w:val="8"/>
          <w:sz w:val="32"/>
          <w:szCs w:val="32"/>
          <w:lang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2</w:t>
      </w: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湖北</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hint="eastAsia" w:ascii="仿宋_GB2312" w:eastAsia="仿宋_GB2312" w:cs="宋体"/>
          <w:kern w:val="0"/>
          <w:sz w:val="32"/>
          <w:szCs w:val="32"/>
        </w:rPr>
      </w:pPr>
      <w:r>
        <w:rPr>
          <w:rFonts w:hint="eastAsia" w:ascii="仿宋_GB2312" w:eastAsia="仿宋_GB2312" w:cs="宋体"/>
          <w:kern w:val="0"/>
          <w:sz w:val="32"/>
          <w:szCs w:val="32"/>
        </w:rPr>
        <w:t>姓名（考生本人手写签名）：</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hint="eastAsia" w:ascii="黑体" w:hAnsi="黑体" w:eastAsia="黑体"/>
          <w:bCs/>
          <w:color w:val="000000"/>
          <w:spacing w:val="8"/>
          <w:sz w:val="32"/>
          <w:szCs w:val="32"/>
          <w:lang w:val="en-US"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湖北</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70BE1"/>
    <w:rsid w:val="002A30CB"/>
    <w:rsid w:val="002E0289"/>
    <w:rsid w:val="002E2362"/>
    <w:rsid w:val="002E43DA"/>
    <w:rsid w:val="00303B7C"/>
    <w:rsid w:val="00324FF4"/>
    <w:rsid w:val="00332C9E"/>
    <w:rsid w:val="00340063"/>
    <w:rsid w:val="003405BD"/>
    <w:rsid w:val="00360E24"/>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14632E9"/>
    <w:rsid w:val="02873BB9"/>
    <w:rsid w:val="031F6CAB"/>
    <w:rsid w:val="03A82039"/>
    <w:rsid w:val="03BB1D6C"/>
    <w:rsid w:val="03BF0DB3"/>
    <w:rsid w:val="054595D7"/>
    <w:rsid w:val="055C72A7"/>
    <w:rsid w:val="05EF3F4F"/>
    <w:rsid w:val="06C54CB0"/>
    <w:rsid w:val="06FD1075"/>
    <w:rsid w:val="070F49A2"/>
    <w:rsid w:val="07D433FC"/>
    <w:rsid w:val="07E01DA1"/>
    <w:rsid w:val="07E43A81"/>
    <w:rsid w:val="09201445"/>
    <w:rsid w:val="0B022069"/>
    <w:rsid w:val="0B5C2DB3"/>
    <w:rsid w:val="0B666A61"/>
    <w:rsid w:val="0C1A6746"/>
    <w:rsid w:val="0C2F1A7B"/>
    <w:rsid w:val="0CAC4948"/>
    <w:rsid w:val="0D5D5C42"/>
    <w:rsid w:val="0FFFB877"/>
    <w:rsid w:val="10112E3C"/>
    <w:rsid w:val="10703EDE"/>
    <w:rsid w:val="1186384C"/>
    <w:rsid w:val="140E7C96"/>
    <w:rsid w:val="15F2F6BF"/>
    <w:rsid w:val="16697BD2"/>
    <w:rsid w:val="171750B3"/>
    <w:rsid w:val="176D19BF"/>
    <w:rsid w:val="195919B3"/>
    <w:rsid w:val="198432E8"/>
    <w:rsid w:val="1B4F4EDD"/>
    <w:rsid w:val="1C687BA8"/>
    <w:rsid w:val="1DA2662B"/>
    <w:rsid w:val="1DA7FFA0"/>
    <w:rsid w:val="1DB96EC4"/>
    <w:rsid w:val="1E4FDA61"/>
    <w:rsid w:val="1E7DBA50"/>
    <w:rsid w:val="1E831280"/>
    <w:rsid w:val="1EFE84FD"/>
    <w:rsid w:val="1F435D57"/>
    <w:rsid w:val="1FF3122B"/>
    <w:rsid w:val="1FFAD3B2"/>
    <w:rsid w:val="20803CC9"/>
    <w:rsid w:val="208E288A"/>
    <w:rsid w:val="20F85964"/>
    <w:rsid w:val="2270048D"/>
    <w:rsid w:val="24FF963A"/>
    <w:rsid w:val="25783C88"/>
    <w:rsid w:val="25E023B3"/>
    <w:rsid w:val="25F0544D"/>
    <w:rsid w:val="27D3D0C0"/>
    <w:rsid w:val="27D55CE6"/>
    <w:rsid w:val="27DFD300"/>
    <w:rsid w:val="294A30C6"/>
    <w:rsid w:val="29B7A768"/>
    <w:rsid w:val="29BA5B99"/>
    <w:rsid w:val="2A3235C6"/>
    <w:rsid w:val="2A7740BB"/>
    <w:rsid w:val="2B0A5203"/>
    <w:rsid w:val="2B195E43"/>
    <w:rsid w:val="2B3B716B"/>
    <w:rsid w:val="2B6A4948"/>
    <w:rsid w:val="2B981E0B"/>
    <w:rsid w:val="2BFEF847"/>
    <w:rsid w:val="2C5F615A"/>
    <w:rsid w:val="2D6D093B"/>
    <w:rsid w:val="2DD7405B"/>
    <w:rsid w:val="2E0E378F"/>
    <w:rsid w:val="2E5E5C1F"/>
    <w:rsid w:val="2E8C546A"/>
    <w:rsid w:val="2EAF33BD"/>
    <w:rsid w:val="2EFDC335"/>
    <w:rsid w:val="2FFDB966"/>
    <w:rsid w:val="303809A8"/>
    <w:rsid w:val="30C70618"/>
    <w:rsid w:val="328533C1"/>
    <w:rsid w:val="32F83B93"/>
    <w:rsid w:val="33095DA0"/>
    <w:rsid w:val="330F5EE3"/>
    <w:rsid w:val="3389601C"/>
    <w:rsid w:val="34A83397"/>
    <w:rsid w:val="36B93215"/>
    <w:rsid w:val="38482EC7"/>
    <w:rsid w:val="38631313"/>
    <w:rsid w:val="38A72D01"/>
    <w:rsid w:val="39A24859"/>
    <w:rsid w:val="3A1F277D"/>
    <w:rsid w:val="3A5369BF"/>
    <w:rsid w:val="3A900623"/>
    <w:rsid w:val="3AA70248"/>
    <w:rsid w:val="3ABD23EC"/>
    <w:rsid w:val="3AF96010"/>
    <w:rsid w:val="3B4CDCB9"/>
    <w:rsid w:val="3B7F4E52"/>
    <w:rsid w:val="3BED5C6A"/>
    <w:rsid w:val="3BFF63CA"/>
    <w:rsid w:val="3CEA279F"/>
    <w:rsid w:val="3CFEC1AD"/>
    <w:rsid w:val="3D597924"/>
    <w:rsid w:val="3DF77A52"/>
    <w:rsid w:val="3DFC7129"/>
    <w:rsid w:val="3DFE0987"/>
    <w:rsid w:val="3DFE65DF"/>
    <w:rsid w:val="3DFF1937"/>
    <w:rsid w:val="3EE21837"/>
    <w:rsid w:val="3EEB49A7"/>
    <w:rsid w:val="3EF7B8E9"/>
    <w:rsid w:val="3EFA8BB5"/>
    <w:rsid w:val="3F31A35D"/>
    <w:rsid w:val="3F57AF93"/>
    <w:rsid w:val="3F5FFFBC"/>
    <w:rsid w:val="3F77FB50"/>
    <w:rsid w:val="3F79A7CB"/>
    <w:rsid w:val="3FB725CF"/>
    <w:rsid w:val="3FB7DE0D"/>
    <w:rsid w:val="3FC51031"/>
    <w:rsid w:val="3FCF963B"/>
    <w:rsid w:val="3FD9EFAC"/>
    <w:rsid w:val="3FFFB28F"/>
    <w:rsid w:val="403F2E01"/>
    <w:rsid w:val="41451DC3"/>
    <w:rsid w:val="41970A1B"/>
    <w:rsid w:val="419A3FAE"/>
    <w:rsid w:val="41DF121F"/>
    <w:rsid w:val="41FEFACD"/>
    <w:rsid w:val="42C37D88"/>
    <w:rsid w:val="434D3A87"/>
    <w:rsid w:val="44EB3558"/>
    <w:rsid w:val="45267D82"/>
    <w:rsid w:val="465B8D83"/>
    <w:rsid w:val="46607F75"/>
    <w:rsid w:val="46A55C75"/>
    <w:rsid w:val="46BD2D90"/>
    <w:rsid w:val="470D5A07"/>
    <w:rsid w:val="47ED3A0E"/>
    <w:rsid w:val="48B91E5D"/>
    <w:rsid w:val="49C12AD9"/>
    <w:rsid w:val="4A7D0844"/>
    <w:rsid w:val="4B162FC1"/>
    <w:rsid w:val="4B96B572"/>
    <w:rsid w:val="4BB508FB"/>
    <w:rsid w:val="4BFFBD64"/>
    <w:rsid w:val="4C1F75C4"/>
    <w:rsid w:val="4DFFA02A"/>
    <w:rsid w:val="4EC933D2"/>
    <w:rsid w:val="4F2B4370"/>
    <w:rsid w:val="4F6F5245"/>
    <w:rsid w:val="4FF93A18"/>
    <w:rsid w:val="51E31065"/>
    <w:rsid w:val="5217023B"/>
    <w:rsid w:val="53BFF387"/>
    <w:rsid w:val="559D2106"/>
    <w:rsid w:val="571F43D1"/>
    <w:rsid w:val="57BF2DAD"/>
    <w:rsid w:val="57E035B9"/>
    <w:rsid w:val="57EC272C"/>
    <w:rsid w:val="57FBBE0F"/>
    <w:rsid w:val="591C553F"/>
    <w:rsid w:val="5A3F1F24"/>
    <w:rsid w:val="5A6220B6"/>
    <w:rsid w:val="5BE76CD7"/>
    <w:rsid w:val="5C0A0595"/>
    <w:rsid w:val="5C4C0F7D"/>
    <w:rsid w:val="5CFF7CA8"/>
    <w:rsid w:val="5DE9F7CE"/>
    <w:rsid w:val="5DFFBC86"/>
    <w:rsid w:val="5EEB1FD3"/>
    <w:rsid w:val="5EFF9B45"/>
    <w:rsid w:val="5F5521EA"/>
    <w:rsid w:val="5F6CE3CA"/>
    <w:rsid w:val="5FA12D39"/>
    <w:rsid w:val="5FBF5A44"/>
    <w:rsid w:val="5FEAF65E"/>
    <w:rsid w:val="5FED18BE"/>
    <w:rsid w:val="5FFB6E7E"/>
    <w:rsid w:val="5FFF9AAD"/>
    <w:rsid w:val="60487659"/>
    <w:rsid w:val="605B738C"/>
    <w:rsid w:val="613A1697"/>
    <w:rsid w:val="616D13A8"/>
    <w:rsid w:val="6263077A"/>
    <w:rsid w:val="6277079A"/>
    <w:rsid w:val="62F42168"/>
    <w:rsid w:val="643423CE"/>
    <w:rsid w:val="64AF38BD"/>
    <w:rsid w:val="64B13A1E"/>
    <w:rsid w:val="66A9277E"/>
    <w:rsid w:val="67E061E0"/>
    <w:rsid w:val="67EDBC1F"/>
    <w:rsid w:val="67FB2C12"/>
    <w:rsid w:val="67FE605D"/>
    <w:rsid w:val="68071BA7"/>
    <w:rsid w:val="68534DEC"/>
    <w:rsid w:val="687142E8"/>
    <w:rsid w:val="68EDDE81"/>
    <w:rsid w:val="69216C99"/>
    <w:rsid w:val="69F3315F"/>
    <w:rsid w:val="6A7C031C"/>
    <w:rsid w:val="6AFE5D64"/>
    <w:rsid w:val="6B15282D"/>
    <w:rsid w:val="6B563571"/>
    <w:rsid w:val="6BCAB1E1"/>
    <w:rsid w:val="6CB23063"/>
    <w:rsid w:val="6DAC56CB"/>
    <w:rsid w:val="6DED8DD9"/>
    <w:rsid w:val="6EAB14DE"/>
    <w:rsid w:val="6EB348B8"/>
    <w:rsid w:val="6EF00A04"/>
    <w:rsid w:val="6F416B95"/>
    <w:rsid w:val="6F4F07AB"/>
    <w:rsid w:val="6F543924"/>
    <w:rsid w:val="6F59BFD8"/>
    <w:rsid w:val="6FD7BFC5"/>
    <w:rsid w:val="6FDFCEE5"/>
    <w:rsid w:val="6FF76060"/>
    <w:rsid w:val="6FFEBC6C"/>
    <w:rsid w:val="701A7CA7"/>
    <w:rsid w:val="717A163C"/>
    <w:rsid w:val="71E73175"/>
    <w:rsid w:val="71EF8DCF"/>
    <w:rsid w:val="73BEF174"/>
    <w:rsid w:val="73D6B309"/>
    <w:rsid w:val="73FA9320"/>
    <w:rsid w:val="74343D24"/>
    <w:rsid w:val="74795BDB"/>
    <w:rsid w:val="74DF1EE2"/>
    <w:rsid w:val="759A405B"/>
    <w:rsid w:val="75DDDEAD"/>
    <w:rsid w:val="75FFA927"/>
    <w:rsid w:val="75FFDC1E"/>
    <w:rsid w:val="760E5F3E"/>
    <w:rsid w:val="77AFF0F6"/>
    <w:rsid w:val="77BA4A20"/>
    <w:rsid w:val="77BE962E"/>
    <w:rsid w:val="77BF84A0"/>
    <w:rsid w:val="77D00208"/>
    <w:rsid w:val="77E570E5"/>
    <w:rsid w:val="77EFC03C"/>
    <w:rsid w:val="77F19705"/>
    <w:rsid w:val="77F27EA6"/>
    <w:rsid w:val="788FC693"/>
    <w:rsid w:val="78B6041B"/>
    <w:rsid w:val="78CF4963"/>
    <w:rsid w:val="79BF5990"/>
    <w:rsid w:val="79D85F74"/>
    <w:rsid w:val="79DF446C"/>
    <w:rsid w:val="7A575F0C"/>
    <w:rsid w:val="7A97E0B8"/>
    <w:rsid w:val="7AB855E2"/>
    <w:rsid w:val="7ABDD9B3"/>
    <w:rsid w:val="7AC65BFC"/>
    <w:rsid w:val="7AD26045"/>
    <w:rsid w:val="7AEBD06A"/>
    <w:rsid w:val="7AF27C0A"/>
    <w:rsid w:val="7AF735DF"/>
    <w:rsid w:val="7AFF8B75"/>
    <w:rsid w:val="7B5FC785"/>
    <w:rsid w:val="7B7FD7B4"/>
    <w:rsid w:val="7BE3D905"/>
    <w:rsid w:val="7BFF0D01"/>
    <w:rsid w:val="7C5303A5"/>
    <w:rsid w:val="7CF99F17"/>
    <w:rsid w:val="7CFF931E"/>
    <w:rsid w:val="7D5F483D"/>
    <w:rsid w:val="7D6B09EF"/>
    <w:rsid w:val="7D761C62"/>
    <w:rsid w:val="7DBED6BC"/>
    <w:rsid w:val="7DBFD137"/>
    <w:rsid w:val="7DC5DC14"/>
    <w:rsid w:val="7DCB1044"/>
    <w:rsid w:val="7DCF29A6"/>
    <w:rsid w:val="7DDC4C81"/>
    <w:rsid w:val="7DEFA82C"/>
    <w:rsid w:val="7DEFC1F1"/>
    <w:rsid w:val="7DF12C86"/>
    <w:rsid w:val="7DF59EDF"/>
    <w:rsid w:val="7DFE106B"/>
    <w:rsid w:val="7E1F6F6A"/>
    <w:rsid w:val="7EAF67DD"/>
    <w:rsid w:val="7EC55B46"/>
    <w:rsid w:val="7EE99D08"/>
    <w:rsid w:val="7EFF7C71"/>
    <w:rsid w:val="7F0DE7F9"/>
    <w:rsid w:val="7F34DDAA"/>
    <w:rsid w:val="7F388F15"/>
    <w:rsid w:val="7F3E3E8D"/>
    <w:rsid w:val="7F540E74"/>
    <w:rsid w:val="7F6DF0F8"/>
    <w:rsid w:val="7F703E77"/>
    <w:rsid w:val="7F726DA1"/>
    <w:rsid w:val="7F7F345E"/>
    <w:rsid w:val="7FBB31D3"/>
    <w:rsid w:val="7FBD8671"/>
    <w:rsid w:val="7FBF1E95"/>
    <w:rsid w:val="7FD44FA2"/>
    <w:rsid w:val="7FDF930B"/>
    <w:rsid w:val="7FE19261"/>
    <w:rsid w:val="7FE7E2E1"/>
    <w:rsid w:val="7FEB1F03"/>
    <w:rsid w:val="7FEFB45D"/>
    <w:rsid w:val="7FF73BE0"/>
    <w:rsid w:val="7FFE2F5E"/>
    <w:rsid w:val="7FFEF5D5"/>
    <w:rsid w:val="7FFF0173"/>
    <w:rsid w:val="7FFF2098"/>
    <w:rsid w:val="7FFFA538"/>
    <w:rsid w:val="7FFFDA33"/>
    <w:rsid w:val="8BAF7626"/>
    <w:rsid w:val="915F52AC"/>
    <w:rsid w:val="93FE74E1"/>
    <w:rsid w:val="95EC1350"/>
    <w:rsid w:val="979F5545"/>
    <w:rsid w:val="9AA76609"/>
    <w:rsid w:val="9F1F7389"/>
    <w:rsid w:val="9FF3DBAA"/>
    <w:rsid w:val="9FF73057"/>
    <w:rsid w:val="9FFBA216"/>
    <w:rsid w:val="AD3F6028"/>
    <w:rsid w:val="ADFFFCC4"/>
    <w:rsid w:val="AEDDCB81"/>
    <w:rsid w:val="AEFF05B0"/>
    <w:rsid w:val="AFBFFFE5"/>
    <w:rsid w:val="B2B527DF"/>
    <w:rsid w:val="B542E51D"/>
    <w:rsid w:val="B6317095"/>
    <w:rsid w:val="B8F70371"/>
    <w:rsid w:val="B96F93D6"/>
    <w:rsid w:val="BAB97147"/>
    <w:rsid w:val="BCFBEC6F"/>
    <w:rsid w:val="BD5FDEC8"/>
    <w:rsid w:val="BDD591F9"/>
    <w:rsid w:val="BDDEDFC5"/>
    <w:rsid w:val="BDE5E244"/>
    <w:rsid w:val="BDFBB232"/>
    <w:rsid w:val="BDFBB258"/>
    <w:rsid w:val="BE7F517E"/>
    <w:rsid w:val="BEFCDC2C"/>
    <w:rsid w:val="BEFFC9EA"/>
    <w:rsid w:val="BF379599"/>
    <w:rsid w:val="BF8FD652"/>
    <w:rsid w:val="BFADB65D"/>
    <w:rsid w:val="BFB7394E"/>
    <w:rsid w:val="BFBE157F"/>
    <w:rsid w:val="BFE6B046"/>
    <w:rsid w:val="BFF39B8E"/>
    <w:rsid w:val="BFFBC812"/>
    <w:rsid w:val="C57AD78D"/>
    <w:rsid w:val="C77ECD00"/>
    <w:rsid w:val="C7B6DCE1"/>
    <w:rsid w:val="C7D74FCB"/>
    <w:rsid w:val="C7E6E615"/>
    <w:rsid w:val="CDF64E55"/>
    <w:rsid w:val="CDFDBDD4"/>
    <w:rsid w:val="CDFF8777"/>
    <w:rsid w:val="D2F7DC81"/>
    <w:rsid w:val="D37E89B0"/>
    <w:rsid w:val="D74B5D45"/>
    <w:rsid w:val="D7BF8ABC"/>
    <w:rsid w:val="D7FCAB36"/>
    <w:rsid w:val="DBCED7D1"/>
    <w:rsid w:val="DBF54E82"/>
    <w:rsid w:val="DCF2ED12"/>
    <w:rsid w:val="DCFE84A9"/>
    <w:rsid w:val="DD9F99D2"/>
    <w:rsid w:val="DDD62A6E"/>
    <w:rsid w:val="DEEDE267"/>
    <w:rsid w:val="DEFF445B"/>
    <w:rsid w:val="DEFF637D"/>
    <w:rsid w:val="DF75EA63"/>
    <w:rsid w:val="DFADFEA8"/>
    <w:rsid w:val="DFAFA9F0"/>
    <w:rsid w:val="DFEF1B88"/>
    <w:rsid w:val="E11F16A8"/>
    <w:rsid w:val="E2AF2B0C"/>
    <w:rsid w:val="E5F7F638"/>
    <w:rsid w:val="E6BFC3FA"/>
    <w:rsid w:val="E7CFA411"/>
    <w:rsid w:val="E7EC0D95"/>
    <w:rsid w:val="E7F70CC1"/>
    <w:rsid w:val="E7FA99A6"/>
    <w:rsid w:val="E7FD097E"/>
    <w:rsid w:val="E7FF8DC4"/>
    <w:rsid w:val="EABF8138"/>
    <w:rsid w:val="ED3E60EC"/>
    <w:rsid w:val="EEE70418"/>
    <w:rsid w:val="EF3D4212"/>
    <w:rsid w:val="EF7719A3"/>
    <w:rsid w:val="EFA7299E"/>
    <w:rsid w:val="EFB70F1F"/>
    <w:rsid w:val="EFBCB83E"/>
    <w:rsid w:val="EFBD1927"/>
    <w:rsid w:val="EFD7D507"/>
    <w:rsid w:val="EFDFB222"/>
    <w:rsid w:val="EFE68726"/>
    <w:rsid w:val="EFEF782E"/>
    <w:rsid w:val="EFF74CCE"/>
    <w:rsid w:val="EFFA370F"/>
    <w:rsid w:val="EFFD0786"/>
    <w:rsid w:val="EFFD2EE7"/>
    <w:rsid w:val="F1F6EECA"/>
    <w:rsid w:val="F2F35AE3"/>
    <w:rsid w:val="F3BFEAF6"/>
    <w:rsid w:val="F3DFA329"/>
    <w:rsid w:val="F3E74EEB"/>
    <w:rsid w:val="F3EB1225"/>
    <w:rsid w:val="F3F30A76"/>
    <w:rsid w:val="F4D350D6"/>
    <w:rsid w:val="F4EFAEDF"/>
    <w:rsid w:val="F5BDE37A"/>
    <w:rsid w:val="F6FF89C9"/>
    <w:rsid w:val="F75F8050"/>
    <w:rsid w:val="F7B73640"/>
    <w:rsid w:val="F7B96522"/>
    <w:rsid w:val="F7FD4878"/>
    <w:rsid w:val="F7FDB5A9"/>
    <w:rsid w:val="F7FF0434"/>
    <w:rsid w:val="F7FF35E4"/>
    <w:rsid w:val="FABB2CE4"/>
    <w:rsid w:val="FB6F0274"/>
    <w:rsid w:val="FB8E5520"/>
    <w:rsid w:val="FBBFB7ED"/>
    <w:rsid w:val="FBF915C3"/>
    <w:rsid w:val="FBFB62DC"/>
    <w:rsid w:val="FBFF2216"/>
    <w:rsid w:val="FBFF59BB"/>
    <w:rsid w:val="FBFF8FDF"/>
    <w:rsid w:val="FCCF1A0B"/>
    <w:rsid w:val="FCF73654"/>
    <w:rsid w:val="FCFDF912"/>
    <w:rsid w:val="FDBC5155"/>
    <w:rsid w:val="FDD7F279"/>
    <w:rsid w:val="FDFB1150"/>
    <w:rsid w:val="FDFD1F86"/>
    <w:rsid w:val="FDFEF64B"/>
    <w:rsid w:val="FE6E01E5"/>
    <w:rsid w:val="FEB5A6D4"/>
    <w:rsid w:val="FEB7B447"/>
    <w:rsid w:val="FEEE0E7E"/>
    <w:rsid w:val="FEEFA646"/>
    <w:rsid w:val="FF39439E"/>
    <w:rsid w:val="FF573B6A"/>
    <w:rsid w:val="FF777890"/>
    <w:rsid w:val="FF7DBD45"/>
    <w:rsid w:val="FF7FE962"/>
    <w:rsid w:val="FF8BD7DE"/>
    <w:rsid w:val="FF9F3CC8"/>
    <w:rsid w:val="FFA67ACD"/>
    <w:rsid w:val="FFB33C17"/>
    <w:rsid w:val="FFBE43D9"/>
    <w:rsid w:val="FFBF7DA3"/>
    <w:rsid w:val="FFDF0502"/>
    <w:rsid w:val="FFE16F5C"/>
    <w:rsid w:val="FFE293A0"/>
    <w:rsid w:val="FFE53A0B"/>
    <w:rsid w:val="FFEB0195"/>
    <w:rsid w:val="FFED0F89"/>
    <w:rsid w:val="FFEFF97A"/>
    <w:rsid w:val="FFFD59D7"/>
    <w:rsid w:val="FFFF463D"/>
    <w:rsid w:val="FFFF5A72"/>
    <w:rsid w:val="FFFFA621"/>
    <w:rsid w:val="FFFFB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0"/>
    <w:pPr>
      <w:ind w:firstLine="640" w:firstLineChars="200"/>
    </w:pPr>
    <w:rPr>
      <w:rFonts w:eastAsia="黑体"/>
      <w:sz w:val="32"/>
      <w:szCs w:val="24"/>
    </w:rPr>
  </w:style>
  <w:style w:type="paragraph" w:styleId="3">
    <w:name w:val="Balloon Text"/>
    <w:basedOn w:val="1"/>
    <w:link w:val="13"/>
    <w:semiHidden/>
    <w:unhideWhenUsed/>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basedOn w:val="8"/>
    <w:qFormat/>
    <w:uiPriority w:val="22"/>
    <w:rPr>
      <w:b/>
      <w:bCs/>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正文文本缩进 Char"/>
    <w:basedOn w:val="8"/>
    <w:link w:val="2"/>
    <w:qFormat/>
    <w:uiPriority w:val="0"/>
    <w:rPr>
      <w:rFonts w:eastAsia="黑体"/>
      <w:kern w:val="2"/>
      <w:sz w:val="32"/>
      <w:szCs w:val="24"/>
    </w:rPr>
  </w:style>
  <w:style w:type="character" w:customStyle="1" w:styleId="12">
    <w:name w:val="页脚 Char"/>
    <w:basedOn w:val="8"/>
    <w:link w:val="4"/>
    <w:qFormat/>
    <w:uiPriority w:val="99"/>
    <w:rPr>
      <w:kern w:val="2"/>
      <w:sz w:val="18"/>
    </w:rPr>
  </w:style>
  <w:style w:type="character" w:customStyle="1" w:styleId="13">
    <w:name w:val="批注框文本 Char"/>
    <w:basedOn w:val="8"/>
    <w:link w:val="3"/>
    <w:semiHidden/>
    <w:qFormat/>
    <w:uiPriority w:val="99"/>
    <w:rPr>
      <w:kern w:val="2"/>
      <w:sz w:val="18"/>
      <w:szCs w:val="18"/>
    </w:rPr>
  </w:style>
  <w:style w:type="character" w:customStyle="1" w:styleId="14">
    <w:name w:val="font21"/>
    <w:basedOn w:val="8"/>
    <w:qFormat/>
    <w:uiPriority w:val="0"/>
    <w:rPr>
      <w:rFonts w:ascii="方正书宋_GBK" w:hAnsi="方正书宋_GBK" w:eastAsia="方正书宋_GBK" w:cs="方正书宋_GBK"/>
      <w:color w:val="000000"/>
      <w:sz w:val="24"/>
      <w:szCs w:val="24"/>
      <w:u w:val="none"/>
    </w:rPr>
  </w:style>
  <w:style w:type="character" w:customStyle="1" w:styleId="15">
    <w:name w:val="font31"/>
    <w:basedOn w:val="8"/>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505</Words>
  <Characters>2879</Characters>
  <Lines>23</Lines>
  <Paragraphs>6</Paragraphs>
  <TotalTime>8</TotalTime>
  <ScaleCrop>false</ScaleCrop>
  <LinksUpToDate>false</LinksUpToDate>
  <CharactersWithSpaces>3378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2020-06-03T06:11:00Z</dcterms:created>
  <dc:creator>微软中国</dc:creator>
  <cp:lastModifiedBy>kylin</cp:lastModifiedBy>
  <cp:lastPrinted>2021-01-22T02:11:00Z</cp:lastPrinted>
  <dcterms:modified xsi:type="dcterms:W3CDTF">2024-02-01T16:04:09Z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8090713C5F7E494A88403BBB13BF37F4</vt:lpwstr>
  </property>
</Properties>
</file>