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864D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1864D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宁夏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000000" w:rsidRDefault="001864DE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1864D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王飞越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宁夏调查总队拟录用人员，现予以公示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宁夏调查总队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1864D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  <w:lang w:val="en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000000" w:rsidRDefault="001864D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0951 -</w:t>
      </w:r>
      <w:r>
        <w:rPr>
          <w:rFonts w:ascii="仿宋_GB2312" w:eastAsia="仿宋_GB2312"/>
          <w:sz w:val="32"/>
          <w:szCs w:val="32"/>
        </w:rPr>
        <w:t>5677637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5677690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1864D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联系地址：宁夏银川市金凤区雪绒巷</w:t>
      </w:r>
      <w:r>
        <w:rPr>
          <w:rFonts w:ascii="仿宋_GB2312" w:eastAsia="仿宋_GB2312" w:hint="eastAsia"/>
          <w:sz w:val="32"/>
          <w:szCs w:val="32"/>
        </w:rPr>
        <w:t>统计大厦</w:t>
      </w:r>
    </w:p>
    <w:p w:rsidR="00000000" w:rsidRDefault="001864D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50002</w:t>
      </w:r>
    </w:p>
    <w:p w:rsidR="00000000" w:rsidRDefault="001864DE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000000" w:rsidRDefault="001864DE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000000" w:rsidRDefault="001864DE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1864DE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宁夏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1864DE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00000" w:rsidRDefault="001864DE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000000" w:rsidRDefault="001864DE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国家统计局宁夏调查总队</w:t>
      </w:r>
      <w:r>
        <w:rPr>
          <w:rFonts w:ascii="方正小标宋_GBK" w:eastAsia="方正小标宋_GBK" w:hint="eastAsia"/>
          <w:sz w:val="36"/>
          <w:szCs w:val="36"/>
        </w:rPr>
        <w:t>2021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1864DE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"/>
        <w:gridCol w:w="1190"/>
        <w:gridCol w:w="993"/>
        <w:gridCol w:w="425"/>
        <w:gridCol w:w="1276"/>
        <w:gridCol w:w="708"/>
        <w:gridCol w:w="1134"/>
        <w:gridCol w:w="1418"/>
        <w:gridCol w:w="1417"/>
      </w:tblGrid>
      <w:tr w:rsidR="00000000">
        <w:trPr>
          <w:trHeight w:val="92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拟录用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8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石嘴山调查队业务科四级主任科员及以下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王飞越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135211194401030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北京信息科技大学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12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永宁调查队四级主任科员及以下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何洋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135264013003024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北方民族大学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银川电信公司职员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2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永宁调查队四级主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张国庆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135264013000604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宁夏大学新华学院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6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永宁调查队四级主任科员及以下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荣昊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135250012503424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重庆工商大学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81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平罗调查队四级主任科员及以下（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马佳丽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135236076403510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上饶师范学院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1164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平罗调查队四级主任科员及以下（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马家昕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135235021200213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943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平罗调查队四级主任科员及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景超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13526401430210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中共大武口区委宣传部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面向“三支一扶”定向招录的职位　</w:t>
            </w:r>
          </w:p>
        </w:tc>
      </w:tr>
      <w:tr w:rsidR="00000000">
        <w:trPr>
          <w:trHeight w:val="86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盐池调查队四级主任科员及以下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吴巧玲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135212014101530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天津科技大学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76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盐池调查队四级主任科员及以下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张红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135264012303402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青铜峡调查队四级主任科员及以下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赵丹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135233320210121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杭州电子科技大学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西吉调查队四级主任科员及以下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陈亚健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135264010201315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方民族大学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西吉调查队四级主任科员及以下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马永祥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135237020202320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西吉调查队四级主任科员及以下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吕凯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135264012304304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宁夏大学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隆德调查队四级主任科员及以下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王艳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135262010801530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海原调查队四级主任科员及以下（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周新宇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135234012002026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安徽财经大学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海原调查队四级主任科员及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马明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135264013104919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宁夏大学新华学院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702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海原调查队四级主任科员及以下（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135264013208524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大学本科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长江师范学院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中宁县市场监督管理局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864DE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面向“三支一扶”定向招录的职位</w:t>
            </w:r>
          </w:p>
        </w:tc>
      </w:tr>
    </w:tbl>
    <w:p w:rsidR="001864DE" w:rsidRDefault="001864DE">
      <w:pPr>
        <w:jc w:val="left"/>
        <w:rPr>
          <w:rFonts w:ascii="仿宋_GB2312" w:eastAsia="仿宋_GB2312" w:hint="eastAsia"/>
          <w:sz w:val="36"/>
          <w:szCs w:val="36"/>
        </w:rPr>
      </w:pPr>
    </w:p>
    <w:sectPr w:rsidR="001864DE">
      <w:headerReference w:type="even" r:id="rId6"/>
      <w:headerReference w:type="default" r:id="rId7"/>
      <w:pgSz w:w="11906" w:h="16838"/>
      <w:pgMar w:top="136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DE" w:rsidRDefault="001864DE">
      <w:r>
        <w:separator/>
      </w:r>
    </w:p>
  </w:endnote>
  <w:endnote w:type="continuationSeparator" w:id="0">
    <w:p w:rsidR="001864DE" w:rsidRDefault="001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DE" w:rsidRDefault="001864DE">
      <w:r>
        <w:separator/>
      </w:r>
    </w:p>
  </w:footnote>
  <w:footnote w:type="continuationSeparator" w:id="0">
    <w:p w:rsidR="001864DE" w:rsidRDefault="0018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864D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864D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02793"/>
    <w:rsid w:val="00002BE0"/>
    <w:rsid w:val="000142F1"/>
    <w:rsid w:val="00015A96"/>
    <w:rsid w:val="00036942"/>
    <w:rsid w:val="000607F6"/>
    <w:rsid w:val="00083D40"/>
    <w:rsid w:val="000A57B3"/>
    <w:rsid w:val="000F1893"/>
    <w:rsid w:val="000F5A78"/>
    <w:rsid w:val="00125682"/>
    <w:rsid w:val="00135920"/>
    <w:rsid w:val="00154307"/>
    <w:rsid w:val="00164507"/>
    <w:rsid w:val="0017125B"/>
    <w:rsid w:val="00173261"/>
    <w:rsid w:val="00182E20"/>
    <w:rsid w:val="001864DE"/>
    <w:rsid w:val="001E2EDA"/>
    <w:rsid w:val="0023295B"/>
    <w:rsid w:val="00256FAF"/>
    <w:rsid w:val="002B3F36"/>
    <w:rsid w:val="002E6F0E"/>
    <w:rsid w:val="002E7E83"/>
    <w:rsid w:val="002F1F2C"/>
    <w:rsid w:val="00320D78"/>
    <w:rsid w:val="003522FD"/>
    <w:rsid w:val="0041350A"/>
    <w:rsid w:val="00413FFC"/>
    <w:rsid w:val="00423BF2"/>
    <w:rsid w:val="00436BD2"/>
    <w:rsid w:val="004800AC"/>
    <w:rsid w:val="00483DE1"/>
    <w:rsid w:val="00495D25"/>
    <w:rsid w:val="004A44FF"/>
    <w:rsid w:val="004C4248"/>
    <w:rsid w:val="004C6CC6"/>
    <w:rsid w:val="004E3BC5"/>
    <w:rsid w:val="0053089A"/>
    <w:rsid w:val="00540423"/>
    <w:rsid w:val="00540A40"/>
    <w:rsid w:val="00560939"/>
    <w:rsid w:val="00587745"/>
    <w:rsid w:val="005C18C1"/>
    <w:rsid w:val="00607CB9"/>
    <w:rsid w:val="00640BED"/>
    <w:rsid w:val="0064588F"/>
    <w:rsid w:val="006536D2"/>
    <w:rsid w:val="00697A2A"/>
    <w:rsid w:val="006B1A1A"/>
    <w:rsid w:val="006B1B18"/>
    <w:rsid w:val="006C12D9"/>
    <w:rsid w:val="006D5189"/>
    <w:rsid w:val="0074096F"/>
    <w:rsid w:val="007474B8"/>
    <w:rsid w:val="007A4E83"/>
    <w:rsid w:val="00842E7D"/>
    <w:rsid w:val="00870708"/>
    <w:rsid w:val="0088085D"/>
    <w:rsid w:val="008843E0"/>
    <w:rsid w:val="008B351A"/>
    <w:rsid w:val="008F5170"/>
    <w:rsid w:val="0094032E"/>
    <w:rsid w:val="00956330"/>
    <w:rsid w:val="0097711C"/>
    <w:rsid w:val="009A189A"/>
    <w:rsid w:val="009A2223"/>
    <w:rsid w:val="009A24E7"/>
    <w:rsid w:val="009B6787"/>
    <w:rsid w:val="009D384A"/>
    <w:rsid w:val="009F4FB6"/>
    <w:rsid w:val="00A067BB"/>
    <w:rsid w:val="00A15CEF"/>
    <w:rsid w:val="00A1622D"/>
    <w:rsid w:val="00A2178D"/>
    <w:rsid w:val="00A810C5"/>
    <w:rsid w:val="00A87E99"/>
    <w:rsid w:val="00A92CB9"/>
    <w:rsid w:val="00AB4BA8"/>
    <w:rsid w:val="00AD51ED"/>
    <w:rsid w:val="00AE7C5A"/>
    <w:rsid w:val="00B169D7"/>
    <w:rsid w:val="00B209D7"/>
    <w:rsid w:val="00B55794"/>
    <w:rsid w:val="00B628EF"/>
    <w:rsid w:val="00B711B8"/>
    <w:rsid w:val="00B948D2"/>
    <w:rsid w:val="00BF52EF"/>
    <w:rsid w:val="00BF744B"/>
    <w:rsid w:val="00C35294"/>
    <w:rsid w:val="00C71233"/>
    <w:rsid w:val="00CB4EB9"/>
    <w:rsid w:val="00D3662B"/>
    <w:rsid w:val="00D429CD"/>
    <w:rsid w:val="00D46509"/>
    <w:rsid w:val="00D55950"/>
    <w:rsid w:val="00D75434"/>
    <w:rsid w:val="00DD0DB6"/>
    <w:rsid w:val="00DE5F3A"/>
    <w:rsid w:val="00DF2F08"/>
    <w:rsid w:val="00E50E5E"/>
    <w:rsid w:val="00E61910"/>
    <w:rsid w:val="00E95323"/>
    <w:rsid w:val="00F05A4F"/>
    <w:rsid w:val="00F15F87"/>
    <w:rsid w:val="00F600DC"/>
    <w:rsid w:val="00F84F7A"/>
    <w:rsid w:val="00F9062B"/>
    <w:rsid w:val="00F940A7"/>
    <w:rsid w:val="00F9722B"/>
    <w:rsid w:val="00FA673E"/>
    <w:rsid w:val="00FB77FD"/>
    <w:rsid w:val="00FE2586"/>
    <w:rsid w:val="377505BC"/>
    <w:rsid w:val="DFCF8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17F8A-A89A-4C4D-9DE1-ED81E0FF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dc:description/>
  <cp:lastModifiedBy>丁雅茹(拟稿)</cp:lastModifiedBy>
  <cp:revision>2</cp:revision>
  <cp:lastPrinted>2021-05-24T18:26:00Z</cp:lastPrinted>
  <dcterms:created xsi:type="dcterms:W3CDTF">2021-06-01T00:55:00Z</dcterms:created>
  <dcterms:modified xsi:type="dcterms:W3CDTF">2021-06-01T00:55:00Z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