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25C" w:rsidRDefault="000C125C">
      <w:pPr>
        <w:rPr>
          <w:rFonts w:hint="eastAsia"/>
          <w:sz w:val="32"/>
          <w:szCs w:val="32"/>
        </w:rPr>
      </w:pPr>
      <w:bookmarkStart w:id="0" w:name="_GoBack"/>
      <w:bookmarkEnd w:id="0"/>
    </w:p>
    <w:p w:rsidR="000C125C" w:rsidRDefault="000C125C">
      <w:pPr>
        <w:rPr>
          <w:rFonts w:hint="eastAsia"/>
          <w:sz w:val="32"/>
          <w:szCs w:val="32"/>
        </w:rPr>
      </w:pPr>
    </w:p>
    <w:p w:rsidR="000C125C" w:rsidRDefault="000C125C">
      <w:pPr>
        <w:spacing w:line="460" w:lineRule="exact"/>
        <w:jc w:val="right"/>
        <w:rPr>
          <w:rFonts w:hint="eastAsia"/>
          <w:sz w:val="30"/>
          <w:szCs w:val="30"/>
        </w:rPr>
      </w:pPr>
      <w:r>
        <w:rPr>
          <w:rFonts w:hint="eastAsia"/>
          <w:sz w:val="32"/>
          <w:szCs w:val="32"/>
        </w:rPr>
        <w:t xml:space="preserve">                            </w:t>
      </w:r>
      <w:r>
        <w:rPr>
          <w:rFonts w:hint="eastAsia"/>
          <w:sz w:val="30"/>
          <w:szCs w:val="30"/>
        </w:rPr>
        <w:t xml:space="preserve"> </w:t>
      </w:r>
    </w:p>
    <w:p w:rsidR="000C125C" w:rsidRPr="00CA0AD2" w:rsidRDefault="000C125C">
      <w:pPr>
        <w:widowControl/>
        <w:snapToGrid w:val="0"/>
        <w:spacing w:line="600" w:lineRule="exact"/>
        <w:jc w:val="center"/>
        <w:rPr>
          <w:rFonts w:ascii="方正小标宋_GBK" w:eastAsia="方正小标宋_GBK" w:hAnsi="方正小标宋简体" w:cs="方正小标宋简体" w:hint="eastAsia"/>
          <w:color w:val="000000"/>
          <w:kern w:val="0"/>
          <w:sz w:val="44"/>
          <w:szCs w:val="44"/>
        </w:rPr>
      </w:pPr>
      <w:r w:rsidRPr="00CA0AD2">
        <w:rPr>
          <w:rFonts w:ascii="方正小标宋_GBK" w:eastAsia="方正小标宋_GBK" w:hAnsi="方正小标宋简体" w:cs="方正小标宋简体" w:hint="eastAsia"/>
          <w:color w:val="000000"/>
          <w:kern w:val="0"/>
          <w:sz w:val="44"/>
          <w:szCs w:val="44"/>
        </w:rPr>
        <w:t>国家统计局</w:t>
      </w:r>
      <w:r w:rsidRPr="00CA0AD2">
        <w:rPr>
          <w:rFonts w:ascii="方正小标宋_GBK" w:eastAsia="方正小标宋_GBK" w:hAnsi="方正小标宋简体" w:cs="方正小标宋简体" w:hint="eastAsia"/>
          <w:sz w:val="44"/>
          <w:szCs w:val="44"/>
        </w:rPr>
        <w:t>贵州</w:t>
      </w:r>
      <w:r w:rsidRPr="00CA0AD2">
        <w:rPr>
          <w:rFonts w:ascii="方正小标宋_GBK" w:eastAsia="方正小标宋_GBK" w:hAnsi="方正小标宋简体" w:cs="方正小标宋简体" w:hint="eastAsia"/>
          <w:color w:val="000000"/>
          <w:kern w:val="0"/>
          <w:sz w:val="44"/>
          <w:szCs w:val="44"/>
        </w:rPr>
        <w:t>调查总队</w:t>
      </w:r>
    </w:p>
    <w:p w:rsidR="000C125C" w:rsidRPr="00CA0AD2" w:rsidRDefault="000C125C">
      <w:pPr>
        <w:widowControl/>
        <w:snapToGrid w:val="0"/>
        <w:spacing w:line="600" w:lineRule="exact"/>
        <w:jc w:val="center"/>
        <w:rPr>
          <w:rFonts w:ascii="方正小标宋_GBK" w:eastAsia="方正小标宋_GBK" w:hAnsi="方正小标宋简体" w:cs="方正小标宋简体" w:hint="eastAsia"/>
          <w:color w:val="000000"/>
          <w:kern w:val="0"/>
          <w:sz w:val="44"/>
          <w:szCs w:val="44"/>
        </w:rPr>
      </w:pPr>
      <w:r w:rsidRPr="00CA0AD2">
        <w:rPr>
          <w:rFonts w:ascii="方正小标宋_GBK" w:eastAsia="方正小标宋_GBK" w:hAnsi="方正小标宋简体" w:cs="方正小标宋简体" w:hint="eastAsia"/>
          <w:color w:val="000000"/>
          <w:kern w:val="0"/>
          <w:sz w:val="44"/>
          <w:szCs w:val="44"/>
        </w:rPr>
        <w:t>2020年度拟录用人员公示公告</w:t>
      </w:r>
    </w:p>
    <w:p w:rsidR="000C125C" w:rsidRDefault="000C125C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0C125C" w:rsidRDefault="000C125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根据2020年中央机关及其直属机构考试录用公务员工作有关要求</w:t>
      </w:r>
      <w:r>
        <w:rPr>
          <w:rFonts w:ascii="仿宋_GB2312" w:eastAsia="仿宋_GB2312" w:hAnsi="??" w:cs="宋体" w:hint="eastAsia"/>
          <w:sz w:val="32"/>
          <w:szCs w:val="32"/>
        </w:rPr>
        <w:t>，经过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笔试、面试、体检、考察等程序，确定</w:t>
      </w:r>
      <w:r>
        <w:rPr>
          <w:rFonts w:ascii="仿宋_GB2312" w:eastAsia="仿宋_GB2312" w:hint="eastAsia"/>
          <w:sz w:val="32"/>
          <w:szCs w:val="32"/>
        </w:rPr>
        <w:t>孙悦斌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26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名同志为国家统计局</w:t>
      </w:r>
      <w:r>
        <w:rPr>
          <w:rFonts w:ascii="仿宋_GB2312" w:eastAsia="仿宋_GB2312" w:hint="eastAsia"/>
          <w:sz w:val="32"/>
          <w:szCs w:val="32"/>
        </w:rPr>
        <w:t>贵州调查总队拟录用人员，现予以公示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。公示期间如有问题，请向国家统计局</w:t>
      </w:r>
      <w:r>
        <w:rPr>
          <w:rFonts w:ascii="仿宋_GB2312" w:eastAsia="仿宋_GB2312" w:hint="eastAsia"/>
          <w:sz w:val="32"/>
          <w:szCs w:val="32"/>
        </w:rPr>
        <w:t>贵州调查总队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0C125C" w:rsidRDefault="000C125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公示时间：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年</w:t>
      </w:r>
      <w:r w:rsidR="0083539E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 w:rsidR="00AF3A93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  <w:r>
        <w:rPr>
          <w:rFonts w:eastAsia="仿宋_GB2312"/>
          <w:kern w:val="0"/>
          <w:sz w:val="32"/>
          <w:szCs w:val="32"/>
        </w:rPr>
        <w:t>——</w:t>
      </w:r>
      <w:r>
        <w:rPr>
          <w:rFonts w:ascii="仿宋_GB2312" w:eastAsia="仿宋_GB2312" w:hint="eastAsia"/>
          <w:kern w:val="0"/>
          <w:sz w:val="32"/>
          <w:szCs w:val="32"/>
        </w:rPr>
        <w:t>2020年</w:t>
      </w:r>
      <w:r w:rsidR="0083539E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 w:rsidR="00AF3A93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日；</w:t>
      </w:r>
    </w:p>
    <w:p w:rsidR="000C125C" w:rsidRDefault="000C125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>
        <w:rPr>
          <w:rFonts w:ascii="仿宋_GB2312" w:eastAsia="仿宋_GB2312" w:hint="eastAsia"/>
          <w:sz w:val="32"/>
          <w:szCs w:val="32"/>
        </w:rPr>
        <w:t>0851-86677220；</w:t>
      </w:r>
    </w:p>
    <w:p w:rsidR="000C125C" w:rsidRDefault="000C125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联系地址：贵州省贵阳市永乐路59号明华大厦10楼，国家统计局贵州调查总队人事教育处；</w:t>
      </w:r>
    </w:p>
    <w:p w:rsidR="000C125C" w:rsidRDefault="000C125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邮政编码：550001。</w:t>
      </w:r>
    </w:p>
    <w:p w:rsidR="000C125C" w:rsidRDefault="000C125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C125C" w:rsidRDefault="000C125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C125C" w:rsidRDefault="000C125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C125C" w:rsidRDefault="000C125C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>
        <w:rPr>
          <w:rFonts w:ascii="仿宋_GB2312" w:eastAsia="仿宋_GB2312" w:hint="eastAsia"/>
          <w:sz w:val="32"/>
          <w:szCs w:val="32"/>
        </w:rPr>
        <w:t>贵州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0C125C" w:rsidRDefault="000C125C">
      <w:pPr>
        <w:ind w:firstLineChars="1600" w:firstLine="5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</w:t>
      </w:r>
      <w:r w:rsidR="0083539E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="00AF3A93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0C125C" w:rsidRDefault="000C125C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C125C" w:rsidRDefault="000C125C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C125C" w:rsidRDefault="000C125C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C125C" w:rsidRDefault="000C125C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</w:t>
      </w:r>
    </w:p>
    <w:p w:rsidR="000C125C" w:rsidRPr="00CA0AD2" w:rsidRDefault="000C125C">
      <w:pPr>
        <w:jc w:val="center"/>
        <w:rPr>
          <w:rFonts w:ascii="方正小标宋_GBK" w:eastAsia="方正小标宋_GBK" w:hAnsi="方正小标宋简体" w:cs="方正小标宋简体" w:hint="eastAsia"/>
          <w:sz w:val="36"/>
          <w:szCs w:val="36"/>
        </w:rPr>
      </w:pPr>
      <w:r w:rsidRPr="00CA0AD2">
        <w:rPr>
          <w:rFonts w:ascii="方正小标宋_GBK" w:eastAsia="方正小标宋_GBK" w:hAnsi="方正小标宋简体" w:cs="方正小标宋简体" w:hint="eastAsia"/>
          <w:sz w:val="36"/>
          <w:szCs w:val="36"/>
        </w:rPr>
        <w:t>国家统计局贵州调查总队2020年拟录用人员名单</w:t>
      </w:r>
    </w:p>
    <w:p w:rsidR="000C125C" w:rsidRDefault="000C125C">
      <w:pPr>
        <w:rPr>
          <w:rFonts w:ascii="仿宋_GB2312" w:eastAsia="仿宋_GB2312" w:hint="eastAsia"/>
          <w:sz w:val="30"/>
          <w:szCs w:val="30"/>
        </w:rPr>
      </w:pPr>
    </w:p>
    <w:tbl>
      <w:tblPr>
        <w:tblW w:w="10207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1130"/>
        <w:gridCol w:w="851"/>
        <w:gridCol w:w="1559"/>
        <w:gridCol w:w="842"/>
        <w:gridCol w:w="1444"/>
        <w:gridCol w:w="1380"/>
        <w:gridCol w:w="1296"/>
      </w:tblGrid>
      <w:tr w:rsidR="000C125C">
        <w:trPr>
          <w:trHeight w:val="159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拟录用职位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准考证号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学历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毕业院校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工作</w:t>
            </w:r>
            <w:r>
              <w:rPr>
                <w:rFonts w:eastAsia="仿宋_GB2312" w:hint="eastAsia"/>
                <w:b/>
                <w:sz w:val="28"/>
                <w:szCs w:val="28"/>
              </w:rPr>
              <w:t>经历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备注</w:t>
            </w:r>
          </w:p>
        </w:tc>
      </w:tr>
      <w:tr w:rsidR="000C125C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安顺调查队劳动力调查科一级科员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孙悦斌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135252280406324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华北水利水电大学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待业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0C125C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安顺调查队企业和专项调查科一级科员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贾建宏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135221153601311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沈阳工程学院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0C125C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毕节调查队综合和执法监督科一级科员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林颖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135252281131412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遵义师范学院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待业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0C125C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黔东南调查队价格调查科一级科员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杨凯凯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135252280805025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贵州师范大学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待业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0C125C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贵安新区调查队一级科员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周啸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135243015206906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湘南学院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0C125C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南明调查队一级科员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向运亨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135252281604205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西南民族大学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待业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0C125C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清镇调查队一级科员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郑李晶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135252281130530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贵州财经大学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待业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0C125C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开阳调查队一级科员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顾政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135252280915710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东北电力大学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待业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0C125C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盘州调查队一级科员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赵鹏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135252280919704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贵州大学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待业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0C125C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道真调查队一级科员(1)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135250011305427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重庆理工大学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201407-201606 巴南区跳石镇人民政府；201608-201702 李家沱街道办事处 ；201711-202007 重庆商标审查协作中心。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面向“大学生西部计划志愿者”定向招录的职位</w:t>
            </w:r>
          </w:p>
        </w:tc>
      </w:tr>
      <w:tr w:rsidR="000C125C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道真调查队一级科员（2）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李朝意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135252281303313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贵州财经大学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0C125C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习水调查队一级科员（1）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135252281804115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贵州财经大学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201708-202007 毕节市七星关区燕子口镇人民政府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面向“大学生西部计划志愿者”定向招录的职位</w:t>
            </w:r>
          </w:p>
        </w:tc>
      </w:tr>
      <w:tr w:rsidR="000C125C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习水调查队一级科员（2）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罗檑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135252281025003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贵州财经大学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待业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0C125C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正安调查队一级科员（1）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129253016801820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云南大学滇池学院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201708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-202007曲靖市师宗县档案局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面向“大学生西部计划志愿者”定向招录的职位</w:t>
            </w:r>
          </w:p>
        </w:tc>
      </w:tr>
      <w:tr w:rsidR="000C125C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正安调查队一级科员（2）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周红军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135252281604608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贵州财经大学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0C125C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务川调查队一级科员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冉文杭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135261010804409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西北大学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0C125C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西秀调查队一级科员（1）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秦春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135252280801622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贵州工程应用技术学院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201708-202007 赫章县达依乡人民政府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面向“大学生西部计划志愿者”定向招录的职位</w:t>
            </w:r>
          </w:p>
        </w:tc>
      </w:tr>
      <w:tr w:rsidR="000C125C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西秀调查队一级科员（2）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白昭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135252280411930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浙江财经大学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待业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0C125C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松桃调查队一级科员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郭涛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135252280517505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北方民族大学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待业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0C125C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松桃调查队一级科员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徐猛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135252281402402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贵州大学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0C125C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黎平调查队一级科员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谢斌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135252281903412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凯里学院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待业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0C125C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独山调查队一级科员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白涵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135252280409925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长沙理工大学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待业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0C125C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惠水调查队一级科员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罗颖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135252280412802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福建师范大学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待业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0C125C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纳雍调查队一级科员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135252280602522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凯里学院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待业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0C125C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兴仁调查队一级科员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李树琴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135252281502007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南京财经大学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待业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0C125C">
        <w:trPr>
          <w:trHeight w:val="11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普安调查队一级科员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罗尚丽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135252281303404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贵州财经大学商务学院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待业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5C" w:rsidRDefault="000C125C">
            <w:pPr>
              <w:snapToGrid w:val="0"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面向应届毕业生招录的职位</w:t>
            </w:r>
          </w:p>
        </w:tc>
      </w:tr>
    </w:tbl>
    <w:p w:rsidR="000C125C" w:rsidRDefault="000C125C">
      <w:pPr>
        <w:ind w:firstLineChars="200" w:firstLine="600"/>
        <w:rPr>
          <w:rFonts w:ascii="仿宋_GB2312" w:eastAsia="仿宋_GB2312"/>
          <w:sz w:val="30"/>
          <w:szCs w:val="30"/>
        </w:rPr>
      </w:pPr>
    </w:p>
    <w:sectPr w:rsidR="000C125C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6F2" w:rsidRDefault="001166F2" w:rsidP="00CA0AD2">
      <w:r>
        <w:separator/>
      </w:r>
    </w:p>
  </w:endnote>
  <w:endnote w:type="continuationSeparator" w:id="0">
    <w:p w:rsidR="001166F2" w:rsidRDefault="001166F2" w:rsidP="00CA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6F2" w:rsidRDefault="001166F2" w:rsidP="00CA0AD2">
      <w:r>
        <w:separator/>
      </w:r>
    </w:p>
  </w:footnote>
  <w:footnote w:type="continuationSeparator" w:id="0">
    <w:p w:rsidR="001166F2" w:rsidRDefault="001166F2" w:rsidP="00CA0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42F1"/>
    <w:rsid w:val="00057B5E"/>
    <w:rsid w:val="000607F6"/>
    <w:rsid w:val="000C125C"/>
    <w:rsid w:val="001166F2"/>
    <w:rsid w:val="00154307"/>
    <w:rsid w:val="001E2EDA"/>
    <w:rsid w:val="00280974"/>
    <w:rsid w:val="002B3322"/>
    <w:rsid w:val="002E7E83"/>
    <w:rsid w:val="003F7D89"/>
    <w:rsid w:val="00413FFC"/>
    <w:rsid w:val="00491ED6"/>
    <w:rsid w:val="00495D25"/>
    <w:rsid w:val="004C4248"/>
    <w:rsid w:val="00587745"/>
    <w:rsid w:val="006B1A1A"/>
    <w:rsid w:val="006B1B18"/>
    <w:rsid w:val="006B1DF4"/>
    <w:rsid w:val="006D5189"/>
    <w:rsid w:val="007474B8"/>
    <w:rsid w:val="007C3022"/>
    <w:rsid w:val="0083539E"/>
    <w:rsid w:val="00842E7D"/>
    <w:rsid w:val="00897FD5"/>
    <w:rsid w:val="00956330"/>
    <w:rsid w:val="00A15CEF"/>
    <w:rsid w:val="00AB4BA8"/>
    <w:rsid w:val="00AF3A93"/>
    <w:rsid w:val="00BF744B"/>
    <w:rsid w:val="00CA0AD2"/>
    <w:rsid w:val="00D3662B"/>
    <w:rsid w:val="00D429CD"/>
    <w:rsid w:val="00D55950"/>
    <w:rsid w:val="00DA2928"/>
    <w:rsid w:val="00DF2F08"/>
    <w:rsid w:val="00E61910"/>
    <w:rsid w:val="00FE2586"/>
    <w:rsid w:val="0B266875"/>
    <w:rsid w:val="0F6B6A59"/>
    <w:rsid w:val="12337B9D"/>
    <w:rsid w:val="15A62ED5"/>
    <w:rsid w:val="1E9A7773"/>
    <w:rsid w:val="241F2240"/>
    <w:rsid w:val="246861F5"/>
    <w:rsid w:val="25EE1FC9"/>
    <w:rsid w:val="269B35E3"/>
    <w:rsid w:val="2784009C"/>
    <w:rsid w:val="2BD54690"/>
    <w:rsid w:val="2C2162B4"/>
    <w:rsid w:val="2C9D0E24"/>
    <w:rsid w:val="2E0208E9"/>
    <w:rsid w:val="2FB45DA7"/>
    <w:rsid w:val="316437BD"/>
    <w:rsid w:val="3A0F5A0F"/>
    <w:rsid w:val="4F504C0B"/>
    <w:rsid w:val="50BE0428"/>
    <w:rsid w:val="51EC4B31"/>
    <w:rsid w:val="52C4077B"/>
    <w:rsid w:val="54BD5606"/>
    <w:rsid w:val="56DF1662"/>
    <w:rsid w:val="58840C8E"/>
    <w:rsid w:val="58F91DC6"/>
    <w:rsid w:val="5B9D0227"/>
    <w:rsid w:val="5DDD1C48"/>
    <w:rsid w:val="5F956106"/>
    <w:rsid w:val="61193199"/>
    <w:rsid w:val="61B16960"/>
    <w:rsid w:val="627D0B5E"/>
    <w:rsid w:val="635F5719"/>
    <w:rsid w:val="63BC77C8"/>
    <w:rsid w:val="661A798C"/>
    <w:rsid w:val="6DBC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BE802B-9CA0-4409-8543-500D1D20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character" w:customStyle="1" w:styleId="Char1">
    <w:name w:val="批注框文本 Char"/>
    <w:link w:val="a5"/>
    <w:rPr>
      <w:kern w:val="2"/>
      <w:sz w:val="18"/>
      <w:szCs w:val="18"/>
    </w:rPr>
  </w:style>
  <w:style w:type="paragraph" w:styleId="a5">
    <w:name w:val="Balloon Text"/>
    <w:basedOn w:val="a"/>
    <w:link w:val="Char1"/>
    <w:rPr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329</Words>
  <Characters>1878</Characters>
  <Application>Microsoft Office Word</Application>
  <DocSecurity>0</DocSecurity>
  <Lines>15</Lines>
  <Paragraphs>4</Paragraphs>
  <ScaleCrop>false</ScaleCrop>
  <Company>Microsoft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茹晶(拟稿)</cp:lastModifiedBy>
  <cp:revision>2</cp:revision>
  <cp:lastPrinted>2015-04-07T01:29:00Z</cp:lastPrinted>
  <dcterms:created xsi:type="dcterms:W3CDTF">2020-09-07T02:07:00Z</dcterms:created>
  <dcterms:modified xsi:type="dcterms:W3CDTF">2020-09-07T02:07:00Z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