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hint="eastAsia" w:ascii="方正小标宋_GBK" w:eastAsia="方正小标宋_GBK" w:hAnsiTheme="minorEastAsia"/>
          <w:bCs/>
          <w:spacing w:val="-4"/>
          <w:sz w:val="44"/>
          <w:szCs w:val="44"/>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山西</w:t>
      </w:r>
      <w:r>
        <w:rPr>
          <w:rFonts w:hint="eastAsia" w:ascii="方正小标宋_GBK" w:eastAsia="方正小标宋_GBK" w:hAnsiTheme="minorEastAsia"/>
          <w:bCs/>
          <w:spacing w:val="-4"/>
          <w:sz w:val="44"/>
          <w:szCs w:val="44"/>
        </w:rPr>
        <w:t>调查总队</w:t>
      </w: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山西</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640" w:leftChars="0" w:firstLine="0" w:firstLineChars="0"/>
        <w:jc w:val="both"/>
        <w:rPr>
          <w:rFonts w:eastAsia="黑体"/>
          <w:sz w:val="32"/>
          <w:szCs w:val="32"/>
          <w:shd w:val="clear" w:color="auto" w:fill="FFFFFF"/>
        </w:rPr>
      </w:pPr>
      <w:r>
        <w:rPr>
          <w:rFonts w:eastAsia="黑体"/>
          <w:sz w:val="32"/>
          <w:szCs w:val="32"/>
          <w:shd w:val="clear" w:color="auto" w:fill="FFFFFF"/>
        </w:rPr>
        <w:t>面试名单</w:t>
      </w:r>
    </w:p>
    <w:p>
      <w:pPr>
        <w:numPr>
          <w:ilvl w:val="0"/>
          <w:numId w:val="0"/>
        </w:numPr>
        <w:shd w:val="solid" w:color="FFFFFF" w:fill="auto"/>
        <w:autoSpaceDN w:val="0"/>
        <w:spacing w:line="600" w:lineRule="exact"/>
        <w:jc w:val="both"/>
        <w:rPr>
          <w:rFonts w:eastAsia="黑体"/>
          <w:sz w:val="32"/>
          <w:szCs w:val="32"/>
          <w:shd w:val="clear" w:color="auto" w:fill="FFFFFF"/>
        </w:rPr>
      </w:pPr>
    </w:p>
    <w:tbl>
      <w:tblPr>
        <w:tblStyle w:val="6"/>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5"/>
        <w:gridCol w:w="915"/>
        <w:gridCol w:w="1125"/>
        <w:gridCol w:w="2055"/>
        <w:gridCol w:w="1740"/>
        <w:gridCol w:w="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2235"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职位名称及代码</w:t>
            </w:r>
          </w:p>
        </w:tc>
        <w:tc>
          <w:tcPr>
            <w:tcW w:w="91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进入</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面试</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最低</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分数</w:t>
            </w:r>
          </w:p>
        </w:tc>
        <w:tc>
          <w:tcPr>
            <w:tcW w:w="1125"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姓名</w:t>
            </w:r>
          </w:p>
        </w:tc>
        <w:tc>
          <w:tcPr>
            <w:tcW w:w="2055" w:type="dxa"/>
            <w:tcBorders>
              <w:top w:val="single" w:color="A0A0A0" w:sz="4" w:space="0"/>
              <w:left w:val="single" w:color="A0A0A0" w:sz="4" w:space="0"/>
              <w:bottom w:val="single" w:color="A0A0A0" w:sz="4" w:space="0"/>
              <w:right w:val="single" w:color="A0A0A0" w:sz="4" w:space="0"/>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准考证号</w:t>
            </w:r>
          </w:p>
        </w:tc>
        <w:tc>
          <w:tcPr>
            <w:tcW w:w="1740"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面试时间</w:t>
            </w:r>
          </w:p>
        </w:tc>
        <w:tc>
          <w:tcPr>
            <w:tcW w:w="840"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w:t>
            </w:r>
            <w:r>
              <w:rPr>
                <w:rFonts w:hint="eastAsia" w:ascii="黑体" w:hAnsi="宋体" w:eastAsia="黑体" w:cs="黑体"/>
                <w:i w:val="0"/>
                <w:color w:val="000000"/>
                <w:kern w:val="0"/>
                <w:sz w:val="28"/>
                <w:szCs w:val="28"/>
                <w:u w:val="none"/>
                <w:lang w:val="en-US" w:eastAsia="zh-CN" w:bidi="ar"/>
              </w:rPr>
              <w:br w:type="textWrapping"/>
            </w:r>
            <w:r>
              <w:rPr>
                <w:rFonts w:hint="eastAsia" w:ascii="黑体" w:hAnsi="宋体" w:eastAsia="黑体" w:cs="黑体"/>
                <w:i w:val="0"/>
                <w:color w:val="000000"/>
                <w:kern w:val="0"/>
                <w:sz w:val="28"/>
                <w:szCs w:val="28"/>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山西调查总队业务处室一级主任科员及以下</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（400110104001）</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122.9</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宋佳佳</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135114010201222</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郭跃</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135114010203909</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w:t>
            </w:r>
            <w:r>
              <w:rPr>
                <w:rFonts w:ascii="方正书宋_GBK" w:hAnsi="方正书宋_GBK" w:eastAsia="方正书宋_GBK" w:cs="方正书宋_GBK"/>
                <w:i w:val="0"/>
                <w:color w:val="000000"/>
                <w:kern w:val="0"/>
                <w:sz w:val="24"/>
                <w:szCs w:val="24"/>
                <w:u w:val="none"/>
                <w:lang w:val="en-US" w:eastAsia="zh-CN" w:bidi="ar"/>
              </w:rPr>
              <w:t>珮</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135114010204410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郭芳</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135114010301512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邓俊伟</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135114010302816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大同调查队业务科室一级科员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（400110104002）</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120.3</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李桁</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135214010701218</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闫博</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135214010702728</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郭霞</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135214010706012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阳泉调查队业务科室一级科员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（400110104003）</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121.3</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米万辉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135214010506024</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王鑫</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135214010603424</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刘晔</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135214010705321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朔州调查队业务科室一级科员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（400110104004）</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130.5</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王淼</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135212012502303</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卢志滢</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135214010603407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任晨曦</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135214010605424</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晋中调查队业务科室一级科员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（400110104005）</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124.6</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李世骄</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135214010601927</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王羽菲</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135214010603701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王琳钧</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135214010607201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临汾调查队业务科室一级科员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（400110104006）</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125.1</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吴璇</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135214010506008</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卜亚娉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135214010506122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赵曜民</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135214010704427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古交调查队业务科室一级科员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（400110104007）</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李昱贤</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135214010505423</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张楠</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135214010604325</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王禹</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135214010606820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郝杰</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135214010701002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吴剑</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135214010707810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杨亮</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135250010500216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阳高调查队业务科室一级科员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（400110104008）</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110</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睢伟</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135214010506225</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赵志强</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135214010705301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赵杰</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135214010707005</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浑源调查队业务科室一级科员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（400110104009）</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114.2</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曹渊</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135214010600912</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康博</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135214010704624</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高鑫</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135214010706023</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平顺调查队业务科室一级科员（1）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（400110104010）</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117.5</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罗凯璇</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135214010505307</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彭昕</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135214010506708</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崔彬</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135214010603409</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应县调查队业务科室一级科员（1）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（400110104012）</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104.1</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周金鑫</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135214010602909</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毛佩宁</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135214010604910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袁佳敏</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135214010700527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永济调查队业务科室一级科员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（400110104014）</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121.8</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段炳麒</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135214010504907</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3月29日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潘昭君</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135214010605217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杨阳</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135214010703426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临猗调查队业务科室一级科员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（400110104015）</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126.2</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任泽璇</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135214010601306</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金庭玉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135214010705522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朱贺宜</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135214010706019</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垣曲调查队业务科室一级科员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（400110104016）</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116</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张柯婧</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135214010505317</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任柴倩</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135214010602022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梁张峰</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135214010604130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平陆调查队业务科室一级科员（1）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（400110104017）</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106.4</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崔蓉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135214010700329</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李萌月</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135214010704613</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张洋铭</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135214010705526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五台调查队业务科室一级科员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（400110104019）</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128.1</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任昱杰</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135214010604512</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刘洋</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135214010703417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冯慧</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135214010705521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宁武调查队业务科室一级科员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（400110104020）</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115.6</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尤井杨</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135214010505023</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郭丽琴</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135214010602902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郑利申</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135214010603226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赵炎美</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135214010605222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贾星</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135214010605508</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马璐</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135214010607114</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静乐调查队业务科室一级科员（1）</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（400110104021)</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109.4</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童雅莉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135214010604206</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刘敏</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135214010705212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李婕</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135214010705512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原平调查队业务科室一级科员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(400110104023)</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115.4</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赵婧</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135214010505501</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王菁</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135214010602020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郭凌步</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135214010603510</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梁海萍</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135214010603826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韩昕涛</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135214010603924</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刘彦江</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135214010703709</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文水调查队业务科室一级科员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(400110104024)</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119.2</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王皓</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135214010602510</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王敏</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135214010602608</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杜军帅</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135214010602702</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王磊</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135214010607115</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张亚峰</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135214010607126</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韩甜</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135214010704817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兴县调查队业务科室一级科员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(400110104025)</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120.7</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李娟</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135214010506416</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张琨</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135214010605205</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杨彦川</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135214010703705</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岚县调查队业务科室一级科员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(400110104026)</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116.9</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张潇骁</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135214010702420</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岳锶瑜</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135214010703327</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王林玉</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135214010703728</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汾阳调查队业务科室一级科员</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(400110104027)</w:t>
            </w:r>
          </w:p>
        </w:tc>
        <w:tc>
          <w:tcPr>
            <w:tcW w:w="915"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122.9</w:t>
            </w: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李易</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135214010601519</w:t>
            </w:r>
          </w:p>
        </w:tc>
        <w:tc>
          <w:tcPr>
            <w:tcW w:w="1740" w:type="dxa"/>
            <w:vMerge w:val="restart"/>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3月30日</w:t>
            </w:r>
          </w:p>
        </w:tc>
        <w:tc>
          <w:tcPr>
            <w:tcW w:w="840" w:type="dxa"/>
            <w:tcBorders>
              <w:top w:val="single" w:color="A0A0A0" w:sz="4" w:space="0"/>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张埔耀</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135214010602211</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nil"/>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23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915"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112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刘旭东</w:t>
            </w:r>
          </w:p>
        </w:tc>
        <w:tc>
          <w:tcPr>
            <w:tcW w:w="2055" w:type="dxa"/>
            <w:tcBorders>
              <w:top w:val="single" w:color="A0A0A0" w:sz="4" w:space="0"/>
              <w:left w:val="single" w:color="A0A0A0" w:sz="4" w:space="0"/>
              <w:bottom w:val="single" w:color="A0A0A0" w:sz="4" w:space="0"/>
              <w:right w:val="single" w:color="A0A0A0" w:sz="4" w:space="0"/>
            </w:tcBorders>
            <w:shd w:val="clear" w:color="auto" w:fill="FFFFFF"/>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135214010701903</w:t>
            </w:r>
          </w:p>
        </w:tc>
        <w:tc>
          <w:tcPr>
            <w:tcW w:w="1740" w:type="dxa"/>
            <w:vMerge w:val="continue"/>
            <w:tcBorders>
              <w:top w:val="single" w:color="A0A0A0" w:sz="4" w:space="0"/>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c>
          <w:tcPr>
            <w:tcW w:w="840" w:type="dxa"/>
            <w:tcBorders>
              <w:top w:val="nil"/>
              <w:left w:val="single" w:color="A0A0A0" w:sz="4" w:space="0"/>
              <w:bottom w:val="single" w:color="A0A0A0" w:sz="4" w:space="0"/>
              <w:right w:val="single" w:color="A0A0A0" w:sz="4" w:space="0"/>
            </w:tcBorders>
            <w:shd w:val="clear" w:color="auto" w:fill="FFFFFF"/>
            <w:vAlign w:val="center"/>
          </w:tcPr>
          <w:p>
            <w:pPr>
              <w:jc w:val="center"/>
              <w:rPr>
                <w:rFonts w:hint="eastAsia" w:ascii="仿宋_GB2312" w:hAnsi="宋体" w:eastAsia="仿宋_GB2312" w:cs="仿宋_GB2312"/>
                <w:i w:val="0"/>
                <w:color w:val="000000"/>
                <w:sz w:val="24"/>
                <w:szCs w:val="24"/>
                <w:u w:val="none"/>
              </w:rPr>
            </w:pPr>
          </w:p>
        </w:tc>
      </w:tr>
    </w:tbl>
    <w:p>
      <w:pPr>
        <w:numPr>
          <w:ilvl w:val="0"/>
          <w:numId w:val="0"/>
        </w:numPr>
        <w:shd w:val="solid" w:color="FFFFFF" w:fill="auto"/>
        <w:autoSpaceDN w:val="0"/>
        <w:spacing w:line="600" w:lineRule="exact"/>
        <w:rPr>
          <w:rFonts w:hint="eastAsia" w:eastAsia="黑体"/>
          <w:sz w:val="32"/>
          <w:szCs w:val="32"/>
          <w:shd w:val="clear" w:color="auto" w:fill="FFFFFF"/>
          <w:lang w:val="en-US" w:eastAsia="zh-CN"/>
        </w:rPr>
      </w:pPr>
    </w:p>
    <w:p>
      <w:pPr>
        <w:numPr>
          <w:ilvl w:val="0"/>
          <w:numId w:val="0"/>
        </w:numPr>
        <w:shd w:val="solid" w:color="FFFFFF" w:fill="auto"/>
        <w:autoSpaceDN w:val="0"/>
        <w:spacing w:line="600" w:lineRule="exact"/>
        <w:rPr>
          <w:rFonts w:eastAsia="黑体"/>
          <w:sz w:val="32"/>
          <w:szCs w:val="32"/>
          <w:shd w:val="clear" w:color="auto" w:fill="FFFFFF"/>
        </w:rPr>
      </w:pPr>
      <w:r>
        <w:rPr>
          <w:rFonts w:hint="eastAsia" w:eastAsia="黑体"/>
          <w:sz w:val="32"/>
          <w:szCs w:val="32"/>
          <w:shd w:val="clear" w:color="auto" w:fill="FFFFFF"/>
          <w:lang w:val="en-US" w:eastAsia="zh-CN"/>
        </w:rPr>
        <w:t xml:space="preserve">    </w:t>
      </w: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ascii="黑体" w:hAnsi="黑体" w:eastAsia="黑体"/>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rPr>
          <w:rFonts w:ascii="仿宋_GB2312" w:hAnsi="宋体" w:eastAsia="仿宋_GB2312"/>
          <w:color w:val="000000"/>
          <w:sz w:val="32"/>
          <w:szCs w:val="32"/>
          <w:shd w:val="clear" w:color="auto" w:fill="FFFFFF"/>
        </w:rPr>
        <w:t>zdrsjyc.sx@dcd.stats.gov.cn</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邮件标题统一写成“XXX确认参加XXX（单位）XX职位面试”，内容见附件1。如网上报名时填报的通讯地址、联系方式等信息发生变化，请在电子邮件中注明。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w:t>
      </w:r>
      <w:r>
        <w:rPr>
          <w:rFonts w:hint="eastAsia" w:ascii="仿宋_GB2312" w:eastAsia="仿宋_GB2312"/>
          <w:b/>
          <w:bCs/>
          <w:sz w:val="32"/>
          <w:szCs w:val="32"/>
          <w:shd w:val="clear" w:color="auto" w:fill="FFFFFF"/>
        </w:rPr>
        <w:t>于</w:t>
      </w:r>
      <w:r>
        <w:rPr>
          <w:rFonts w:hint="eastAsia" w:ascii="仿宋_GB2312" w:eastAsia="仿宋_GB2312"/>
          <w:b/>
          <w:bCs/>
          <w:sz w:val="32"/>
          <w:szCs w:val="32"/>
          <w:shd w:val="clear" w:color="auto" w:fill="FFFFFF"/>
          <w:lang w:val="en-US" w:eastAsia="zh-CN"/>
        </w:rPr>
        <w:t>3</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rPr>
        <w:t>时前</w:t>
      </w:r>
      <w:r>
        <w:rPr>
          <w:rFonts w:hint="eastAsia" w:ascii="仿宋_GB2312" w:eastAsia="仿宋_GB2312"/>
          <w:color w:val="000000"/>
          <w:sz w:val="32"/>
          <w:szCs w:val="32"/>
          <w:shd w:val="clear" w:color="auto" w:fill="FFFFFF"/>
        </w:rPr>
        <w:t>发送</w:t>
      </w:r>
      <w:r>
        <w:rPr>
          <w:rFonts w:hint="eastAsia" w:ascii="仿宋_GB2312" w:eastAsia="仿宋_GB2312"/>
          <w:b/>
          <w:bCs/>
          <w:color w:val="000000"/>
          <w:sz w:val="32"/>
          <w:szCs w:val="32"/>
          <w:shd w:val="clear" w:color="auto" w:fill="FFFFFF"/>
        </w:rPr>
        <w:t>扫描件</w:t>
      </w:r>
      <w:r>
        <w:rPr>
          <w:rFonts w:hint="eastAsia" w:ascii="仿宋_GB2312" w:eastAsia="仿宋_GB2312"/>
          <w:color w:val="000000"/>
          <w:sz w:val="32"/>
          <w:szCs w:val="32"/>
          <w:shd w:val="clear" w:color="auto" w:fill="FFFFFF"/>
        </w:rPr>
        <w:t>至zdrsjyc.sx@dcd.stats.gov.cn。</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w:t>
      </w:r>
      <w:r>
        <w:rPr>
          <w:rFonts w:hint="eastAsia" w:ascii="仿宋_GB2312" w:hAnsi="Calibri" w:eastAsia="仿宋_GB2312" w:cs="黑体"/>
          <w:b/>
          <w:bCs/>
          <w:sz w:val="32"/>
          <w:szCs w:val="32"/>
          <w:u w:val="none"/>
        </w:rPr>
        <w:t>20</w:t>
      </w:r>
      <w:r>
        <w:rPr>
          <w:rFonts w:ascii="仿宋_GB2312" w:hAnsi="Calibri" w:eastAsia="仿宋_GB2312" w:cs="黑体"/>
          <w:b/>
          <w:bCs/>
          <w:sz w:val="32"/>
          <w:szCs w:val="32"/>
          <w:u w:val="none"/>
        </w:rPr>
        <w:t>2</w:t>
      </w:r>
      <w:r>
        <w:rPr>
          <w:rFonts w:hint="default" w:ascii="仿宋_GB2312" w:hAnsi="Calibri" w:eastAsia="仿宋_GB2312" w:cs="黑体"/>
          <w:b/>
          <w:bCs/>
          <w:sz w:val="32"/>
          <w:szCs w:val="32"/>
          <w:u w:val="none"/>
          <w:lang w:val="en"/>
        </w:rPr>
        <w:t>2</w:t>
      </w:r>
      <w:r>
        <w:rPr>
          <w:rFonts w:hint="eastAsia" w:ascii="仿宋_GB2312" w:hAnsi="Calibri" w:eastAsia="仿宋_GB2312" w:cs="黑体"/>
          <w:b/>
          <w:bCs/>
          <w:sz w:val="32"/>
          <w:szCs w:val="32"/>
          <w:u w:val="none"/>
        </w:rPr>
        <w:t>年</w:t>
      </w:r>
      <w:r>
        <w:rPr>
          <w:rFonts w:hint="eastAsia" w:ascii="仿宋_GB2312" w:eastAsia="仿宋_GB2312"/>
          <w:b/>
          <w:bCs/>
          <w:sz w:val="32"/>
          <w:szCs w:val="32"/>
          <w:u w:val="none"/>
          <w:shd w:val="clear" w:color="auto" w:fill="FFFFFF"/>
          <w:lang w:val="en-US" w:eastAsia="zh-CN"/>
        </w:rPr>
        <w:t>3</w:t>
      </w:r>
      <w:r>
        <w:rPr>
          <w:rFonts w:hint="eastAsia" w:ascii="仿宋_GB2312" w:eastAsia="仿宋_GB2312"/>
          <w:b/>
          <w:bCs/>
          <w:sz w:val="32"/>
          <w:szCs w:val="32"/>
          <w:u w:val="none"/>
          <w:shd w:val="clear" w:color="auto" w:fill="FFFFFF"/>
        </w:rPr>
        <w:t>月</w:t>
      </w:r>
      <w:r>
        <w:rPr>
          <w:rFonts w:hint="eastAsia" w:ascii="仿宋_GB2312" w:eastAsia="仿宋_GB2312"/>
          <w:b/>
          <w:bCs/>
          <w:sz w:val="32"/>
          <w:szCs w:val="32"/>
          <w:u w:val="none"/>
          <w:shd w:val="clear" w:color="auto" w:fill="FFFFFF"/>
          <w:lang w:val="en-US" w:eastAsia="zh-CN"/>
        </w:rPr>
        <w:t>14</w:t>
      </w:r>
      <w:r>
        <w:rPr>
          <w:rFonts w:hint="eastAsia" w:ascii="仿宋_GB2312" w:eastAsia="仿宋_GB2312"/>
          <w:b/>
          <w:bCs/>
          <w:sz w:val="32"/>
          <w:szCs w:val="32"/>
          <w:u w:val="none"/>
          <w:shd w:val="clear" w:color="auto" w:fill="FFFFFF"/>
        </w:rPr>
        <w:t>日前</w:t>
      </w:r>
      <w:r>
        <w:rPr>
          <w:rFonts w:hint="eastAsia" w:ascii="仿宋_GB2312" w:eastAsia="仿宋_GB2312"/>
          <w:sz w:val="32"/>
          <w:szCs w:val="32"/>
          <w:shd w:val="clear" w:color="auto" w:fill="FFFFFF"/>
        </w:rPr>
        <w:t>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w:t>
      </w:r>
      <w:r>
        <w:rPr>
          <w:rFonts w:hint="eastAsia" w:ascii="仿宋_GB2312" w:hAnsi="Calibri" w:eastAsia="仿宋_GB2312" w:cs="黑体"/>
          <w:sz w:val="32"/>
          <w:szCs w:val="32"/>
          <w:lang w:eastAsia="zh-CN"/>
        </w:rPr>
        <w:t>上述邮箱</w:t>
      </w:r>
      <w:r>
        <w:rPr>
          <w:rFonts w:ascii="仿宋_GB2312" w:hAnsi="Calibri" w:eastAsia="仿宋_GB2312" w:cs="黑体"/>
          <w:sz w:val="32"/>
          <w:szCs w:val="32"/>
        </w:rPr>
        <w:t>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w:t>
      </w:r>
      <w:r>
        <w:rPr>
          <w:rFonts w:ascii="仿宋_GB2312" w:eastAsia="仿宋_GB2312"/>
          <w:b w:val="0"/>
          <w:bCs w:val="0"/>
          <w:sz w:val="32"/>
          <w:szCs w:val="32"/>
        </w:rPr>
        <w:t>届时请考生备齐以上材料</w:t>
      </w:r>
      <w:r>
        <w:rPr>
          <w:rFonts w:ascii="仿宋_GB2312" w:eastAsia="仿宋_GB2312"/>
          <w:b/>
          <w:bCs/>
          <w:sz w:val="32"/>
          <w:szCs w:val="32"/>
        </w:rPr>
        <w:t>原件。</w:t>
      </w:r>
    </w:p>
    <w:p>
      <w:pPr>
        <w:shd w:val="solid" w:color="FFFFFF" w:fill="auto"/>
        <w:autoSpaceDN w:val="0"/>
        <w:spacing w:line="600" w:lineRule="exact"/>
        <w:ind w:firstLine="643"/>
        <w:rPr>
          <w:rFonts w:hint="eastAsia" w:eastAsia="黑体"/>
          <w:sz w:val="32"/>
          <w:szCs w:val="32"/>
          <w:shd w:val="clear" w:color="auto" w:fill="FFFFFF"/>
          <w:lang w:eastAsia="zh-CN"/>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29</w:t>
      </w:r>
      <w:r>
        <w:rPr>
          <w:rFonts w:hint="eastAsia" w:ascii="仿宋_GB2312" w:eastAsia="仿宋_GB2312"/>
          <w:sz w:val="32"/>
          <w:szCs w:val="32"/>
          <w:shd w:val="clear" w:color="auto" w:fill="FFFFFF"/>
        </w:rPr>
        <w:t>日至</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rPr>
        <w:t>日进行，每日上午9：00开始。参加面试的考生须于当日上午</w:t>
      </w:r>
      <w:r>
        <w:rPr>
          <w:rFonts w:hint="eastAsia" w:ascii="仿宋_GB2312" w:eastAsia="仿宋_GB2312"/>
          <w:sz w:val="32"/>
          <w:szCs w:val="32"/>
          <w:shd w:val="clear" w:color="auto" w:fill="FFFFFF"/>
          <w:lang w:val="en-US" w:eastAsia="zh-CN"/>
        </w:rPr>
        <w:t>7</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0前携带身份证和准考证到面试地点报到并</w:t>
      </w:r>
      <w:r>
        <w:rPr>
          <w:rFonts w:hint="eastAsia" w:ascii="仿宋_GB2312" w:eastAsia="仿宋_GB2312"/>
          <w:sz w:val="32"/>
          <w:szCs w:val="32"/>
          <w:shd w:val="clear" w:color="auto" w:fill="FFFFFF"/>
          <w:lang w:eastAsia="zh-CN"/>
        </w:rPr>
        <w:t>进行资格复审，然后</w:t>
      </w:r>
      <w:r>
        <w:rPr>
          <w:rFonts w:hint="eastAsia" w:ascii="仿宋_GB2312" w:eastAsia="仿宋_GB2312"/>
          <w:sz w:val="32"/>
          <w:szCs w:val="32"/>
          <w:shd w:val="clear" w:color="auto" w:fill="FFFFFF"/>
        </w:rPr>
        <w:t>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三桥大厦（太原市旱西关街15号）</w:t>
      </w:r>
      <w:r>
        <w:rPr>
          <w:rFonts w:hint="eastAsia" w:ascii="仿宋_GB2312" w:eastAsia="仿宋_GB2312"/>
          <w:sz w:val="32"/>
          <w:szCs w:val="32"/>
          <w:shd w:val="clear" w:color="auto" w:fill="FFFFFF"/>
          <w:lang w:eastAsia="zh-CN"/>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参加面试人数与录用计划数比例达到3:1及以上的，面试后按综合成绩从高到低顺序</w:t>
      </w:r>
      <w:r>
        <w:rPr>
          <w:rFonts w:hint="eastAsia" w:ascii="仿宋_GB2312" w:eastAsia="仿宋_GB2312"/>
          <w:sz w:val="32"/>
          <w:szCs w:val="32"/>
          <w:lang w:eastAsia="zh-CN"/>
        </w:rPr>
        <w:t>，</w:t>
      </w:r>
      <w:r>
        <w:rPr>
          <w:rFonts w:hint="eastAsia" w:ascii="仿宋_GB2312" w:eastAsia="仿宋_GB2312"/>
          <w:sz w:val="32"/>
          <w:szCs w:val="32"/>
        </w:rPr>
        <w:t>1:1确定考察和体检人选；</w:t>
      </w:r>
      <w:r>
        <w:rPr>
          <w:rFonts w:hint="eastAsia" w:ascii="仿宋_GB2312" w:hAnsi="黑体" w:eastAsia="仿宋_GB2312"/>
          <w:sz w:val="32"/>
          <w:szCs w:val="32"/>
        </w:rPr>
        <w:t>比例低于3:1的，</w:t>
      </w:r>
      <w:r>
        <w:rPr>
          <w:rFonts w:hint="eastAsia" w:ascii="仿宋_GB2312" w:hAnsi="黑体" w:eastAsia="仿宋_GB2312"/>
          <w:sz w:val="32"/>
          <w:szCs w:val="32"/>
          <w:lang w:eastAsia="zh-CN"/>
        </w:rPr>
        <w:t>个人</w:t>
      </w:r>
      <w:r>
        <w:rPr>
          <w:rFonts w:hint="eastAsia" w:ascii="仿宋_GB2312" w:hAnsi="黑体" w:eastAsia="仿宋_GB2312"/>
          <w:sz w:val="32"/>
          <w:szCs w:val="32"/>
          <w:u w:val="none"/>
        </w:rPr>
        <w:t>面试成绩应达到其所在面试考官组使用同一面试题本面试所有</w:t>
      </w:r>
      <w:r>
        <w:rPr>
          <w:rFonts w:hint="eastAsia" w:ascii="仿宋_GB2312" w:hAnsi="黑体" w:eastAsia="仿宋_GB2312"/>
          <w:sz w:val="32"/>
          <w:szCs w:val="32"/>
          <w:u w:val="none"/>
          <w:lang w:eastAsia="zh-CN"/>
        </w:rPr>
        <w:t>考生</w:t>
      </w:r>
      <w:r>
        <w:rPr>
          <w:rFonts w:hint="eastAsia" w:ascii="仿宋_GB2312" w:hAnsi="黑体" w:eastAsia="仿宋_GB2312"/>
          <w:sz w:val="32"/>
          <w:szCs w:val="32"/>
          <w:u w:val="none"/>
        </w:rPr>
        <w:t>的</w:t>
      </w:r>
      <w:r>
        <w:rPr>
          <w:rFonts w:hint="eastAsia" w:ascii="仿宋_GB2312" w:hAnsi="黑体" w:eastAsia="仿宋_GB2312"/>
          <w:sz w:val="32"/>
          <w:szCs w:val="32"/>
          <w:u w:val="none"/>
          <w:lang w:eastAsia="zh-CN"/>
        </w:rPr>
        <w:t>平</w:t>
      </w:r>
      <w:r>
        <w:rPr>
          <w:rFonts w:hint="eastAsia" w:ascii="仿宋_GB2312" w:hAnsi="黑体" w:eastAsia="仿宋_GB2312"/>
          <w:sz w:val="32"/>
          <w:szCs w:val="32"/>
          <w:u w:val="none"/>
        </w:rPr>
        <w:t>均分</w:t>
      </w:r>
      <w:r>
        <w:rPr>
          <w:rFonts w:hint="eastAsia" w:ascii="仿宋_GB2312" w:hAnsi="黑体" w:eastAsia="仿宋_GB2312"/>
          <w:sz w:val="32"/>
          <w:szCs w:val="32"/>
          <w:u w:val="none"/>
          <w:lang w:eastAsia="zh-CN"/>
        </w:rPr>
        <w:t>，</w:t>
      </w:r>
      <w:r>
        <w:rPr>
          <w:rFonts w:hint="eastAsia" w:ascii="仿宋_GB2312" w:hAnsi="黑体" w:eastAsia="仿宋_GB2312"/>
          <w:sz w:val="32"/>
          <w:szCs w:val="32"/>
        </w:rPr>
        <w:t>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hint="eastAsia" w:ascii="仿宋_GB2312" w:eastAsia="仿宋_GB2312"/>
          <w:szCs w:val="32"/>
          <w:u w:val="none"/>
          <w:shd w:val="clear" w:color="auto" w:fill="FFFFFF"/>
          <w:lang w:eastAsia="zh-CN"/>
        </w:rPr>
      </w:pPr>
      <w:r>
        <w:rPr>
          <w:rFonts w:hint="eastAsia" w:ascii="仿宋_GB2312" w:eastAsia="仿宋_GB2312"/>
          <w:szCs w:val="32"/>
          <w:shd w:val="clear" w:color="auto" w:fill="FFFFFF"/>
        </w:rPr>
        <w:t>体检</w:t>
      </w:r>
      <w:r>
        <w:rPr>
          <w:rFonts w:hint="eastAsia" w:ascii="仿宋_GB2312" w:eastAsia="仿宋_GB2312"/>
          <w:szCs w:val="32"/>
          <w:shd w:val="clear" w:color="auto" w:fill="FFFFFF"/>
          <w:lang w:eastAsia="zh-CN"/>
        </w:rPr>
        <w:t>拟</w:t>
      </w:r>
      <w:r>
        <w:rPr>
          <w:rFonts w:hint="eastAsia" w:ascii="仿宋_GB2312" w:eastAsia="仿宋_GB2312"/>
          <w:szCs w:val="32"/>
          <w:shd w:val="clear" w:color="auto" w:fill="FFFFFF"/>
        </w:rPr>
        <w:t>于202</w:t>
      </w:r>
      <w:r>
        <w:rPr>
          <w:rFonts w:hint="eastAsia" w:ascii="仿宋_GB2312" w:eastAsia="仿宋_GB2312"/>
          <w:szCs w:val="32"/>
          <w:shd w:val="clear" w:color="auto" w:fill="FFFFFF"/>
          <w:lang w:val="en-US" w:eastAsia="zh-CN"/>
        </w:rPr>
        <w:t>2</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4</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1</w:t>
      </w:r>
      <w:r>
        <w:rPr>
          <w:rFonts w:hint="eastAsia" w:ascii="仿宋_GB2312" w:eastAsia="仿宋_GB2312"/>
          <w:szCs w:val="32"/>
          <w:shd w:val="clear" w:color="auto" w:fill="FFFFFF"/>
        </w:rPr>
        <w:t>日进行，请</w:t>
      </w:r>
      <w:r>
        <w:rPr>
          <w:rFonts w:hint="eastAsia" w:ascii="仿宋_GB2312" w:eastAsia="仿宋_GB2312"/>
          <w:szCs w:val="32"/>
          <w:shd w:val="clear" w:color="auto" w:fill="FFFFFF"/>
          <w:lang w:eastAsia="zh-CN"/>
        </w:rPr>
        <w:t>进入体检的</w:t>
      </w:r>
      <w:r>
        <w:rPr>
          <w:rFonts w:hint="eastAsia" w:ascii="仿宋_GB2312" w:eastAsia="仿宋_GB2312"/>
          <w:szCs w:val="32"/>
          <w:shd w:val="clear" w:color="auto" w:fill="FFFFFF"/>
        </w:rPr>
        <w:t>考生当天上午</w:t>
      </w:r>
      <w:r>
        <w:rPr>
          <w:rFonts w:hint="eastAsia" w:ascii="仿宋_GB2312" w:eastAsia="仿宋_GB2312"/>
          <w:szCs w:val="32"/>
          <w:shd w:val="clear" w:color="auto" w:fill="FFFFFF"/>
          <w:lang w:val="en-US" w:eastAsia="zh-CN"/>
        </w:rPr>
        <w:t>7：30</w:t>
      </w:r>
      <w:r>
        <w:rPr>
          <w:rFonts w:hint="eastAsia" w:ascii="仿宋_GB2312" w:eastAsia="仿宋_GB2312"/>
          <w:szCs w:val="32"/>
          <w:shd w:val="clear" w:color="auto" w:fill="FFFFFF"/>
        </w:rPr>
        <w:t>在统计大厦（太原市杏花岭2号）11楼</w:t>
      </w:r>
      <w:r>
        <w:rPr>
          <w:rFonts w:hint="eastAsia" w:ascii="仿宋_GB2312" w:eastAsia="仿宋_GB2312"/>
          <w:szCs w:val="32"/>
          <w:shd w:val="clear" w:color="auto" w:fill="FFFFFF"/>
          <w:lang w:eastAsia="zh-CN"/>
        </w:rPr>
        <w:t>大厅</w:t>
      </w:r>
      <w:r>
        <w:rPr>
          <w:rFonts w:hint="eastAsia" w:ascii="仿宋_GB2312" w:eastAsia="仿宋_GB2312"/>
          <w:szCs w:val="32"/>
          <w:shd w:val="clear" w:color="auto" w:fill="FFFFFF"/>
        </w:rPr>
        <w:t>集合</w:t>
      </w:r>
      <w:r>
        <w:rPr>
          <w:rFonts w:hint="eastAsia" w:ascii="仿宋_GB2312" w:eastAsia="仿宋_GB2312"/>
          <w:szCs w:val="32"/>
          <w:shd w:val="clear" w:color="auto" w:fill="FFFFFF"/>
          <w:lang w:eastAsia="zh-CN"/>
        </w:rPr>
        <w:t>并做好个人防护</w:t>
      </w:r>
      <w:r>
        <w:rPr>
          <w:rFonts w:hint="eastAsia" w:ascii="仿宋_GB2312" w:eastAsia="仿宋_GB2312"/>
          <w:szCs w:val="32"/>
          <w:shd w:val="clear" w:color="auto" w:fill="FFFFFF"/>
        </w:rPr>
        <w:t>。体检费用由</w:t>
      </w:r>
      <w:r>
        <w:rPr>
          <w:rFonts w:hint="eastAsia" w:ascii="仿宋_GB2312" w:eastAsia="仿宋_GB2312"/>
          <w:szCs w:val="32"/>
          <w:u w:val="none"/>
          <w:shd w:val="clear" w:color="auto" w:fill="FFFFFF"/>
          <w:lang w:eastAsia="zh-CN"/>
        </w:rPr>
        <w:t>考生本人</w:t>
      </w:r>
      <w:r>
        <w:rPr>
          <w:rFonts w:hint="eastAsia" w:ascii="仿宋_GB2312" w:eastAsia="仿宋_GB2312"/>
          <w:szCs w:val="32"/>
          <w:u w:val="none"/>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val="0"/>
          <w:color w:val="auto"/>
          <w:sz w:val="32"/>
          <w:szCs w:val="32"/>
        </w:rPr>
      </w:pPr>
      <w:r>
        <w:rPr>
          <w:rFonts w:hint="eastAsia" w:eastAsia="仿宋_GB2312"/>
          <w:sz w:val="32"/>
          <w:szCs w:val="32"/>
        </w:rPr>
        <w:t>（一）根据新冠</w:t>
      </w:r>
      <w:r>
        <w:rPr>
          <w:rFonts w:hint="eastAsia" w:eastAsia="仿宋_GB2312"/>
          <w:b w:val="0"/>
          <w:bCs w:val="0"/>
          <w:color w:val="auto"/>
          <w:sz w:val="32"/>
          <w:szCs w:val="32"/>
        </w:rPr>
        <w:t>肺炎疫情防控工作有关要求，参加面试的考生到考点报到时须提供健康码“绿码”、</w:t>
      </w:r>
      <w:r>
        <w:rPr>
          <w:rFonts w:eastAsia="仿宋_GB2312"/>
          <w:b w:val="0"/>
          <w:bCs w:val="0"/>
          <w:color w:val="auto"/>
          <w:sz w:val="32"/>
          <w:szCs w:val="32"/>
        </w:rPr>
        <w:t>行程码</w:t>
      </w:r>
      <w:r>
        <w:rPr>
          <w:rFonts w:hint="eastAsia" w:eastAsia="仿宋_GB2312"/>
          <w:b w:val="0"/>
          <w:bCs w:val="0"/>
          <w:color w:val="auto"/>
          <w:sz w:val="32"/>
          <w:szCs w:val="32"/>
        </w:rPr>
        <w:t>“绿码”</w:t>
      </w:r>
      <w:r>
        <w:rPr>
          <w:rFonts w:hint="eastAsia" w:ascii="仿宋_GB2312" w:eastAsia="仿宋_GB2312"/>
          <w:b w:val="0"/>
          <w:bCs w:val="0"/>
          <w:color w:val="auto"/>
          <w:sz w:val="32"/>
          <w:szCs w:val="32"/>
        </w:rPr>
        <w:t>及</w:t>
      </w:r>
      <w:r>
        <w:rPr>
          <w:rFonts w:hint="eastAsia" w:ascii="仿宋_GB2312" w:eastAsia="仿宋_GB2312"/>
          <w:b w:val="0"/>
          <w:bCs w:val="0"/>
          <w:color w:val="auto"/>
          <w:sz w:val="32"/>
          <w:szCs w:val="32"/>
          <w:u w:val="none"/>
          <w:lang w:val="en-US" w:eastAsia="zh-CN"/>
        </w:rPr>
        <w:t>48</w:t>
      </w:r>
      <w:r>
        <w:rPr>
          <w:rFonts w:hint="eastAsia" w:ascii="仿宋_GB2312" w:eastAsia="仿宋_GB2312"/>
          <w:b w:val="0"/>
          <w:bCs w:val="0"/>
          <w:color w:val="auto"/>
          <w:sz w:val="32"/>
          <w:szCs w:val="32"/>
          <w:u w:val="none"/>
        </w:rPr>
        <w:t>小时内</w:t>
      </w:r>
      <w:r>
        <w:rPr>
          <w:rFonts w:hint="eastAsia" w:ascii="仿宋_GB2312" w:eastAsia="仿宋_GB2312"/>
          <w:b w:val="0"/>
          <w:bCs w:val="0"/>
          <w:color w:val="auto"/>
          <w:sz w:val="32"/>
          <w:szCs w:val="32"/>
        </w:rPr>
        <w:t>新冠病毒核酸检测阴性证明，自备口罩（不带呼</w:t>
      </w:r>
      <w:r>
        <w:rPr>
          <w:rFonts w:hint="eastAsia" w:eastAsia="仿宋_GB2312"/>
          <w:b w:val="0"/>
          <w:bCs w:val="0"/>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太原</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ascii="仿宋_GB2312" w:eastAsia="仿宋_GB2312"/>
          <w:sz w:val="32"/>
          <w:szCs w:val="32"/>
        </w:rPr>
      </w:pPr>
      <w:r>
        <w:rPr>
          <w:rFonts w:hint="eastAsia" w:eastAsia="仿宋_GB2312"/>
          <w:sz w:val="32"/>
          <w:szCs w:val="32"/>
        </w:rPr>
        <w:t>（</w:t>
      </w:r>
      <w:r>
        <w:rPr>
          <w:rFonts w:hint="eastAsia" w:eastAsia="仿宋_GB2312"/>
          <w:sz w:val="32"/>
          <w:szCs w:val="32"/>
          <w:lang w:eastAsia="zh-CN"/>
        </w:rPr>
        <w:t>四</w:t>
      </w:r>
      <w:r>
        <w:rPr>
          <w:rFonts w:hint="eastAsia" w:eastAsia="仿宋_GB2312"/>
          <w:sz w:val="32"/>
          <w:szCs w:val="32"/>
        </w:rPr>
        <w:t>）</w:t>
      </w:r>
      <w:r>
        <w:rPr>
          <w:rFonts w:hint="eastAsia" w:eastAsia="仿宋_GB2312"/>
          <w:sz w:val="32"/>
          <w:szCs w:val="32"/>
          <w:lang w:eastAsia="zh-CN"/>
        </w:rPr>
        <w:t>如疫情防控形势和要求出现变化，我们将相应调整面试时间等事项并及时告知，</w:t>
      </w:r>
      <w:r>
        <w:rPr>
          <w:rFonts w:hint="eastAsia" w:eastAsia="仿宋_GB2312"/>
          <w:sz w:val="32"/>
          <w:szCs w:val="32"/>
        </w:rPr>
        <w:t>请</w:t>
      </w:r>
      <w:r>
        <w:rPr>
          <w:rFonts w:hint="eastAsia" w:eastAsia="仿宋_GB2312"/>
          <w:sz w:val="32"/>
          <w:szCs w:val="32"/>
          <w:lang w:eastAsia="zh-CN"/>
        </w:rPr>
        <w:t>务必</w:t>
      </w:r>
      <w:r>
        <w:rPr>
          <w:rFonts w:hint="eastAsia" w:eastAsia="仿宋_GB2312"/>
          <w:sz w:val="32"/>
          <w:szCs w:val="32"/>
        </w:rPr>
        <w:t>保持</w:t>
      </w:r>
      <w:r>
        <w:rPr>
          <w:rFonts w:hint="eastAsia" w:eastAsia="仿宋_GB2312"/>
          <w:sz w:val="32"/>
          <w:szCs w:val="32"/>
          <w:lang w:eastAsia="zh-CN"/>
        </w:rPr>
        <w:t>通讯</w:t>
      </w:r>
      <w:r>
        <w:rPr>
          <w:rFonts w:hint="eastAsia" w:eastAsia="仿宋_GB2312"/>
          <w:sz w:val="32"/>
          <w:szCs w:val="32"/>
        </w:rPr>
        <w:t>畅通。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联系方式：0351-4923849（电话）</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0351-4923825（传真）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pacing w:line="600" w:lineRule="exact"/>
        <w:ind w:firstLine="640" w:firstLineChars="200"/>
        <w:rPr>
          <w:rFonts w:ascii="仿宋_GB2312" w:eastAsia="仿宋_GB2312"/>
          <w:sz w:val="32"/>
        </w:rPr>
      </w:pPr>
      <w:r>
        <w:rPr>
          <w:rFonts w:hint="eastAsia" w:ascii="仿宋_GB2312" w:eastAsia="仿宋_GB2312"/>
          <w:sz w:val="32"/>
        </w:rPr>
        <w:t>附件：1.面试确认内容（样式）</w:t>
      </w:r>
    </w:p>
    <w:p>
      <w:pPr>
        <w:spacing w:line="600" w:lineRule="exact"/>
        <w:ind w:firstLine="1600" w:firstLineChars="500"/>
        <w:rPr>
          <w:rFonts w:ascii="仿宋_GB2312" w:eastAsia="仿宋_GB2312"/>
          <w:sz w:val="32"/>
        </w:rPr>
      </w:pPr>
      <w:r>
        <w:rPr>
          <w:rFonts w:hint="eastAsia" w:ascii="仿宋_GB2312" w:eastAsia="仿宋_GB2312"/>
          <w:sz w:val="32"/>
        </w:rPr>
        <w:t>2.放弃面试资格声明（样式）</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山西</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0" w:name="_GoBack"/>
      <w:bookmarkEnd w:id="0"/>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附件1</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hint="eastAsia" w:ascii="仿宋_GB2312" w:eastAsia="仿宋_GB2312" w:cs="宋体"/>
          <w:kern w:val="0"/>
          <w:sz w:val="32"/>
          <w:szCs w:val="32"/>
        </w:rPr>
      </w:pPr>
      <w:r>
        <w:rPr>
          <w:rFonts w:hint="eastAsia" w:ascii="仿宋_GB2312" w:eastAsia="仿宋_GB2312" w:cs="宋体"/>
          <w:kern w:val="0"/>
          <w:sz w:val="32"/>
          <w:szCs w:val="32"/>
        </w:rPr>
        <w:t>姓名（考生本人手写签名</w:t>
      </w:r>
      <w:r>
        <w:rPr>
          <w:rFonts w:hint="eastAsia" w:ascii="仿宋_GB2312" w:eastAsia="仿宋_GB2312" w:cs="宋体"/>
          <w:kern w:val="0"/>
          <w:sz w:val="32"/>
          <w:szCs w:val="32"/>
          <w:lang w:eastAsia="zh-CN"/>
        </w:rPr>
        <w:t>、捺手印</w:t>
      </w:r>
      <w:r>
        <w:rPr>
          <w:rFonts w:hint="eastAsia" w:ascii="仿宋_GB2312" w:eastAsia="仿宋_GB2312" w:cs="宋体"/>
          <w:kern w:val="0"/>
          <w:sz w:val="32"/>
          <w:szCs w:val="32"/>
        </w:rPr>
        <w:t>）：</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      </w:t>
      </w:r>
    </w:p>
    <w:p>
      <w:pPr>
        <w:widowControl/>
        <w:adjustRightInd w:val="0"/>
        <w:snapToGrid w:val="0"/>
        <w:spacing w:line="600" w:lineRule="exact"/>
        <w:ind w:firstLine="640" w:firstLineChars="200"/>
        <w:jc w:val="left"/>
        <w:rPr>
          <w:rFonts w:hint="default" w:ascii="仿宋_GB2312" w:eastAsia="仿宋_GB2312" w:cs="宋体"/>
          <w:kern w:val="0"/>
          <w:sz w:val="32"/>
          <w:szCs w:val="32"/>
          <w:lang w:val="en-US" w:eastAsia="zh-CN"/>
        </w:rPr>
      </w:pPr>
      <w:r>
        <w:rPr>
          <w:rFonts w:hint="default" w:ascii="仿宋_GB2312" w:eastAsia="仿宋_GB2312" w:cs="宋体"/>
          <w:kern w:val="0"/>
          <w:sz w:val="32"/>
          <w:szCs w:val="32"/>
          <w:lang w:val="en"/>
        </w:rPr>
        <w:t xml:space="preserve">                            </w:t>
      </w:r>
      <w:r>
        <w:rPr>
          <w:rFonts w:hint="eastAsia" w:ascii="仿宋_GB2312" w:eastAsia="仿宋_GB2312" w:cs="宋体"/>
          <w:kern w:val="0"/>
          <w:sz w:val="32"/>
          <w:szCs w:val="32"/>
          <w:lang w:val="en-US" w:eastAsia="zh-CN"/>
        </w:rPr>
        <w:t xml:space="preserve">  </w:t>
      </w:r>
      <w:r>
        <w:rPr>
          <w:rFonts w:hint="default" w:ascii="仿宋_GB2312" w:eastAsia="仿宋_GB2312" w:cs="宋体"/>
          <w:kern w:val="0"/>
          <w:sz w:val="32"/>
          <w:szCs w:val="32"/>
          <w:lang w:val="en"/>
        </w:rPr>
        <w:t>2022</w:t>
      </w:r>
      <w:r>
        <w:rPr>
          <w:rFonts w:hint="eastAsia" w:ascii="仿宋_GB2312" w:eastAsia="仿宋_GB2312" w:cs="宋体"/>
          <w:kern w:val="0"/>
          <w:sz w:val="32"/>
          <w:szCs w:val="32"/>
          <w:lang w:val="en" w:eastAsia="zh-CN"/>
        </w:rPr>
        <w:t>年</w:t>
      </w:r>
      <w:r>
        <w:rPr>
          <w:rFonts w:hint="eastAsia" w:ascii="仿宋_GB2312" w:eastAsia="仿宋_GB2312" w:cs="宋体"/>
          <w:kern w:val="0"/>
          <w:sz w:val="32"/>
          <w:szCs w:val="32"/>
          <w:lang w:val="en-US" w:eastAsia="zh-CN"/>
        </w:rPr>
        <w:t xml:space="preserve">  月   日</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ascii="黑体" w:hAnsi="黑体" w:eastAsia="黑体"/>
          <w:bCs/>
          <w:color w:val="000000"/>
          <w:spacing w:val="8"/>
          <w:sz w:val="32"/>
          <w:szCs w:val="32"/>
        </w:rPr>
      </w:pPr>
      <w:r>
        <w:rPr>
          <w:rFonts w:hint="eastAsia" w:ascii="黑体" w:hAnsi="黑体" w:eastAsia="黑体"/>
          <w:bCs/>
          <w:color w:val="000000"/>
          <w:spacing w:val="8"/>
          <w:sz w:val="32"/>
          <w:szCs w:val="32"/>
        </w:rPr>
        <w:t>附件2</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eastAsia="zh-CN"/>
        </w:rPr>
        <w:t>山西</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姓名（考生本人手写签名、捺手印）：      </w:t>
      </w:r>
    </w:p>
    <w:p>
      <w:pPr>
        <w:widowControl/>
        <w:adjustRightInd w:val="0"/>
        <w:snapToGrid w:val="0"/>
        <w:spacing w:line="600" w:lineRule="exact"/>
        <w:ind w:firstLine="640" w:firstLineChars="200"/>
        <w:jc w:val="left"/>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 xml:space="preserve">                        </w:t>
      </w:r>
    </w:p>
    <w:p>
      <w:pPr>
        <w:widowControl/>
        <w:adjustRightInd w:val="0"/>
        <w:snapToGrid w:val="0"/>
        <w:spacing w:line="600" w:lineRule="exact"/>
        <w:ind w:firstLine="640" w:firstLineChars="200"/>
        <w:jc w:val="left"/>
        <w:rPr>
          <w:rFonts w:eastAsia="仿宋_GB2312" w:cs="宋体"/>
          <w:kern w:val="0"/>
          <w:sz w:val="32"/>
          <w:szCs w:val="32"/>
          <w:u w:val="single"/>
        </w:rPr>
      </w:pPr>
      <w:r>
        <w:rPr>
          <w:rFonts w:hint="eastAsia" w:ascii="仿宋_GB2312" w:eastAsia="仿宋_GB2312" w:cs="宋体"/>
          <w:kern w:val="0"/>
          <w:sz w:val="32"/>
          <w:szCs w:val="32"/>
          <w:lang w:val="en-US" w:eastAsia="zh-CN"/>
        </w:rPr>
        <w:t xml:space="preserve">                              </w:t>
      </w:r>
      <w:r>
        <w:rPr>
          <w:rFonts w:hint="default" w:ascii="仿宋_GB2312" w:eastAsia="仿宋_GB2312" w:cs="宋体"/>
          <w:kern w:val="0"/>
          <w:sz w:val="32"/>
          <w:szCs w:val="32"/>
          <w:lang w:val="en"/>
        </w:rPr>
        <w:t>2022</w:t>
      </w:r>
      <w:r>
        <w:rPr>
          <w:rFonts w:hint="eastAsia" w:ascii="仿宋_GB2312" w:eastAsia="仿宋_GB2312" w:cs="宋体"/>
          <w:kern w:val="0"/>
          <w:sz w:val="32"/>
          <w:szCs w:val="32"/>
          <w:lang w:val="en" w:eastAsia="zh-CN"/>
        </w:rPr>
        <w:t>年</w:t>
      </w:r>
      <w:r>
        <w:rPr>
          <w:rFonts w:hint="eastAsia" w:ascii="仿宋_GB2312" w:eastAsia="仿宋_GB2312" w:cs="宋体"/>
          <w:kern w:val="0"/>
          <w:sz w:val="32"/>
          <w:szCs w:val="32"/>
          <w:lang w:val="en-US" w:eastAsia="zh-CN"/>
        </w:rPr>
        <w:t xml:space="preserve">  月   日</w:t>
      </w: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E2AE3"/>
    <w:multiLevelType w:val="singleLevel"/>
    <w:tmpl w:val="3AFE2AE3"/>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1FE7DF8E"/>
    <w:rsid w:val="20F85964"/>
    <w:rsid w:val="2270048D"/>
    <w:rsid w:val="25783C88"/>
    <w:rsid w:val="25E023B3"/>
    <w:rsid w:val="27D55CE6"/>
    <w:rsid w:val="2A3235C6"/>
    <w:rsid w:val="2A7740BB"/>
    <w:rsid w:val="2B195E43"/>
    <w:rsid w:val="2B6A4948"/>
    <w:rsid w:val="2C5F615A"/>
    <w:rsid w:val="2E5E5C1F"/>
    <w:rsid w:val="2E8C546A"/>
    <w:rsid w:val="303809A8"/>
    <w:rsid w:val="30C70618"/>
    <w:rsid w:val="31398C4C"/>
    <w:rsid w:val="3389601C"/>
    <w:rsid w:val="38631313"/>
    <w:rsid w:val="38A72D01"/>
    <w:rsid w:val="3A5369BF"/>
    <w:rsid w:val="3A900623"/>
    <w:rsid w:val="3AA70248"/>
    <w:rsid w:val="3ABD23EC"/>
    <w:rsid w:val="3EE21837"/>
    <w:rsid w:val="419A3FAE"/>
    <w:rsid w:val="41DF121F"/>
    <w:rsid w:val="45267D82"/>
    <w:rsid w:val="464D44AD"/>
    <w:rsid w:val="46A55C75"/>
    <w:rsid w:val="46FEBA1A"/>
    <w:rsid w:val="47ED3A0E"/>
    <w:rsid w:val="48B91E5D"/>
    <w:rsid w:val="4A7D0844"/>
    <w:rsid w:val="4B162FC1"/>
    <w:rsid w:val="4EC933D2"/>
    <w:rsid w:val="4F2B4370"/>
    <w:rsid w:val="4F6F5245"/>
    <w:rsid w:val="51E31065"/>
    <w:rsid w:val="5217023B"/>
    <w:rsid w:val="559D2106"/>
    <w:rsid w:val="57E035B9"/>
    <w:rsid w:val="591C553F"/>
    <w:rsid w:val="5BE76CD7"/>
    <w:rsid w:val="5C0A0595"/>
    <w:rsid w:val="5EFFF677"/>
    <w:rsid w:val="6277079A"/>
    <w:rsid w:val="64AF38BD"/>
    <w:rsid w:val="66A9277E"/>
    <w:rsid w:val="67B92161"/>
    <w:rsid w:val="687142E8"/>
    <w:rsid w:val="69F3315F"/>
    <w:rsid w:val="6CB23063"/>
    <w:rsid w:val="6F416B95"/>
    <w:rsid w:val="6F5B5D70"/>
    <w:rsid w:val="6FE37A45"/>
    <w:rsid w:val="72A9DF8D"/>
    <w:rsid w:val="75DDDEAD"/>
    <w:rsid w:val="760E5F3E"/>
    <w:rsid w:val="76A77575"/>
    <w:rsid w:val="76BF7506"/>
    <w:rsid w:val="76DFE461"/>
    <w:rsid w:val="77FBEC70"/>
    <w:rsid w:val="7859D3AE"/>
    <w:rsid w:val="78B6041B"/>
    <w:rsid w:val="79D85F74"/>
    <w:rsid w:val="7AB855E2"/>
    <w:rsid w:val="7AC65BFC"/>
    <w:rsid w:val="7D761C62"/>
    <w:rsid w:val="7DDF2AAB"/>
    <w:rsid w:val="7E755A8A"/>
    <w:rsid w:val="7EBF28A6"/>
    <w:rsid w:val="7F6E820F"/>
    <w:rsid w:val="7FDDA4C4"/>
    <w:rsid w:val="7FF53CD9"/>
    <w:rsid w:val="968E6518"/>
    <w:rsid w:val="B7DD4C25"/>
    <w:rsid w:val="BF7E35B9"/>
    <w:rsid w:val="BFE6B046"/>
    <w:rsid w:val="DBCF4E3A"/>
    <w:rsid w:val="DFAFA9F0"/>
    <w:rsid w:val="DFB57CA4"/>
    <w:rsid w:val="EA8D60EB"/>
    <w:rsid w:val="F7F72643"/>
    <w:rsid w:val="FDFB1150"/>
    <w:rsid w:val="FECF4CFD"/>
    <w:rsid w:val="FEDEA440"/>
    <w:rsid w:val="FFDF1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 w:type="character" w:customStyle="1" w:styleId="12">
    <w:name w:val="font11"/>
    <w:basedOn w:val="7"/>
    <w:qFormat/>
    <w:uiPriority w:val="0"/>
    <w:rPr>
      <w:rFonts w:hint="eastAsia" w:ascii="仿宋_GB2312" w:eastAsia="仿宋_GB2312" w:cs="仿宋_GB2312"/>
      <w:color w:val="000000"/>
      <w:sz w:val="24"/>
      <w:szCs w:val="24"/>
      <w:u w:val="none"/>
    </w:rPr>
  </w:style>
  <w:style w:type="character" w:customStyle="1" w:styleId="13">
    <w:name w:val="font01"/>
    <w:basedOn w:val="7"/>
    <w:qFormat/>
    <w:uiPriority w:val="0"/>
    <w:rPr>
      <w:rFonts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72</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2020-05-29T22:11:00Z</dcterms:created>
  <dc:creator>微软中国</dc:creator>
  <cp:lastModifiedBy>kylin</cp:lastModifiedBy>
  <cp:lastPrinted>2021-01-17T18:11:00Z</cp:lastPrinted>
  <dcterms:modified xsi:type="dcterms:W3CDTF">2022-03-07T11:07:38Z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