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both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湖北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2</w:t>
      </w:r>
      <w:r>
        <w:rPr>
          <w:rFonts w:hint="default" w:ascii="方正小标宋_GBK" w:hAnsi="宋体" w:eastAsia="方正小标宋_GBK" w:cs="宋体"/>
          <w:color w:val="000000"/>
          <w:kern w:val="0"/>
          <w:sz w:val="44"/>
          <w:szCs w:val="44"/>
          <w:lang w:val="en" w:eastAsia="zh-CN"/>
        </w:rPr>
        <w:t>3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年中央机关及其直属机构考试录用公务员工作有关要求，经过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郑梦莹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名同志为国家统计局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湖北调查总队拟录用人员，现予以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湖北调查总队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027-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87732870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联系地址：湖北省武汉市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武昌区水果湖洪山路64号湖光大厦4楼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邮政编码：430071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国家统计局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湖北</w:t>
      </w:r>
      <w:r>
        <w:rPr>
          <w:rFonts w:hint="eastAsia" w:ascii="方正小标宋_GBK" w:eastAsia="方正小标宋_GBK"/>
          <w:sz w:val="36"/>
          <w:szCs w:val="36"/>
        </w:rPr>
        <w:t>调查总队202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年拟录用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参公单位工作人员名单</w:t>
      </w:r>
    </w:p>
    <w:p>
      <w:pPr>
        <w:adjustRightInd w:val="0"/>
        <w:snapToGrid w:val="0"/>
        <w:spacing w:line="600" w:lineRule="exact"/>
        <w:jc w:val="both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5"/>
        <w:tblW w:w="94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02"/>
        <w:gridCol w:w="900"/>
        <w:gridCol w:w="733"/>
        <w:gridCol w:w="1083"/>
        <w:gridCol w:w="934"/>
        <w:gridCol w:w="1133"/>
        <w:gridCol w:w="1317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十堰调查队业务科室四级主任科员及以下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郑梦莹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135241010901828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郧阳调查队一级科员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135242030100701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宜昌调查队业务科室四级主任科员及以下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鲁晨辉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135241010902520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平顶山市石龙区城市管理局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宜昌调查队业务科室一级科员（1）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135250010703808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陈豆豆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135242050502608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周卓俊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135242050501627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武汉纺织大学外经贸学院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秭归调查队一级科员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夏韬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135250022801305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当阳调查队一级科员（1）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135242080100718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当阳调查队一级科员（1）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徐德明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135242280200824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武汉科技大学城市学院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当阳调查队一级科员（2）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135242240200719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枝江调查队四级主任科员及以下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135242240201027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荆州菱角湖国家湿地公园管理处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襄州调查队一级科员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桂涵星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135241110200117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荆门调查队综合科室四级主任科员及以下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135242080100524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钟祥市统计执法监督大队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钟祥调查队一级科员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135242011002925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武昌首义学院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孝感调查队业务科室四级主任科员及以下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田婧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135251010600909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云梦调查队一级科员（1）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135242080100715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云梦调查队一级科员（1）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135242220200419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云梦调查队一级科员（2）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135242040100421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汉川调查队一级科员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135234011501925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荆州调查队业务科室四级主任科员及以下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王蕴涵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135241110201519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荆州调查队综合法纪科四级主任科员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黄登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135242050502320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荆州市沙市区农业农村局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刘依格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135242240201221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135242011004124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武汉传媒学院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监利调查队一级科员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135250010901313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洪湖调查队一级科员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舒本政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135242011005805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湖北商贸学院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松滋调查队一级科员（1）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135242240201328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松滋调查队一级科员（2）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135242050502630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黄冈调查队业务科室一级科员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135242210100626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湖北团风农村商业银行股份有限公司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浠水调查队一级科员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135242011001216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麻城调查队一级科员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杨瑾君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135241160201615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麻城调查队一级科员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郭孟琦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135242011004128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湖北经济学院法商学院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武汉经济技术开发区（汉南区）邓南街道办事处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洪新婵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135242011005530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湖北经济学院法商学院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武汉市沌阳街道办事处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吴正坤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135242011005818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咸宁调查队办公室四级主任科员及以下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耿琦晨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135242011002417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武汉市东湖高新关东街道办事处祥和雅居党务工作站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通城调查队一级科员（1）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李赞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135242230100703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湖北省咸宁市通城县隽水镇新塔社区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通城调查队一级科员（2）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岳霖淼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135241090202203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通城调查队一级科员（2）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吴艳华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135250022802804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重庆市万州新田镇幸家村村民委员会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非公务员或参公单位工作人员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随州调查队农业农村调查科一级科员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135236070402212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随州调查队农业农村调查科一级科员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邓斯哲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135242011005022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武汉工程大学邮电与信息工程学院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随县调查队一级科员（1）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135242040100628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武昌首义学院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鹤峰调查队一级科员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135242280201414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鹤峰调查队一级科员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谭袁颉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135242280200707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仙桃调查队一级科员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杨海裕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135242210101206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湖北工业大学工程技术学院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本职位面向应届毕业生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神农架调查队四级主任科员及以下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135250010801801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sectPr>
      <w:pgSz w:w="11906" w:h="16838"/>
      <w:pgMar w:top="1701" w:right="1588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671B"/>
    <w:rsid w:val="00057B5E"/>
    <w:rsid w:val="000607F6"/>
    <w:rsid w:val="0012072A"/>
    <w:rsid w:val="00150B73"/>
    <w:rsid w:val="00154307"/>
    <w:rsid w:val="001E2EDA"/>
    <w:rsid w:val="00294643"/>
    <w:rsid w:val="002A7246"/>
    <w:rsid w:val="002C62B8"/>
    <w:rsid w:val="002E7E83"/>
    <w:rsid w:val="0030428F"/>
    <w:rsid w:val="003B52EB"/>
    <w:rsid w:val="00413FFC"/>
    <w:rsid w:val="004677F6"/>
    <w:rsid w:val="00495D25"/>
    <w:rsid w:val="004A7FFC"/>
    <w:rsid w:val="004C4248"/>
    <w:rsid w:val="004D37DF"/>
    <w:rsid w:val="0053363E"/>
    <w:rsid w:val="0056188B"/>
    <w:rsid w:val="0057377C"/>
    <w:rsid w:val="00587745"/>
    <w:rsid w:val="005D76F3"/>
    <w:rsid w:val="006137E7"/>
    <w:rsid w:val="006438C2"/>
    <w:rsid w:val="00651660"/>
    <w:rsid w:val="006B1A1A"/>
    <w:rsid w:val="006B1B18"/>
    <w:rsid w:val="006B45F4"/>
    <w:rsid w:val="006D5189"/>
    <w:rsid w:val="007203C0"/>
    <w:rsid w:val="00732B50"/>
    <w:rsid w:val="00744A9F"/>
    <w:rsid w:val="007474B8"/>
    <w:rsid w:val="00777C7C"/>
    <w:rsid w:val="007B5BC0"/>
    <w:rsid w:val="008171EA"/>
    <w:rsid w:val="00842E7D"/>
    <w:rsid w:val="00845AF2"/>
    <w:rsid w:val="00854A28"/>
    <w:rsid w:val="00856A59"/>
    <w:rsid w:val="00891E50"/>
    <w:rsid w:val="008A263D"/>
    <w:rsid w:val="009259C3"/>
    <w:rsid w:val="00956330"/>
    <w:rsid w:val="00A15CEF"/>
    <w:rsid w:val="00A25DE6"/>
    <w:rsid w:val="00A85A97"/>
    <w:rsid w:val="00AA2FAF"/>
    <w:rsid w:val="00AB4BA8"/>
    <w:rsid w:val="00B23BCE"/>
    <w:rsid w:val="00B23F7A"/>
    <w:rsid w:val="00BF3581"/>
    <w:rsid w:val="00BF744B"/>
    <w:rsid w:val="00C07BE8"/>
    <w:rsid w:val="00C108B1"/>
    <w:rsid w:val="00C96498"/>
    <w:rsid w:val="00CF139A"/>
    <w:rsid w:val="00D3662B"/>
    <w:rsid w:val="00D429CD"/>
    <w:rsid w:val="00D55950"/>
    <w:rsid w:val="00D57814"/>
    <w:rsid w:val="00D60828"/>
    <w:rsid w:val="00D705BD"/>
    <w:rsid w:val="00DA2928"/>
    <w:rsid w:val="00DF2F08"/>
    <w:rsid w:val="00E61910"/>
    <w:rsid w:val="00F8102C"/>
    <w:rsid w:val="00FE2586"/>
    <w:rsid w:val="0F7A6191"/>
    <w:rsid w:val="19F3BE71"/>
    <w:rsid w:val="1E5FFBD1"/>
    <w:rsid w:val="23EA2726"/>
    <w:rsid w:val="2FEDAFF8"/>
    <w:rsid w:val="2FFB1911"/>
    <w:rsid w:val="36DC3F38"/>
    <w:rsid w:val="36F7BAB0"/>
    <w:rsid w:val="3A9EBE9C"/>
    <w:rsid w:val="3BAF721F"/>
    <w:rsid w:val="3FF70A8E"/>
    <w:rsid w:val="3FFB4C0D"/>
    <w:rsid w:val="4FFDE002"/>
    <w:rsid w:val="5E7C9C33"/>
    <w:rsid w:val="5F7E92F4"/>
    <w:rsid w:val="5FCF4E0D"/>
    <w:rsid w:val="5FE3554E"/>
    <w:rsid w:val="5FECD960"/>
    <w:rsid w:val="66CECF5A"/>
    <w:rsid w:val="6FFEA135"/>
    <w:rsid w:val="6FFFEF83"/>
    <w:rsid w:val="739FB9E1"/>
    <w:rsid w:val="74AF28B4"/>
    <w:rsid w:val="779CE0F8"/>
    <w:rsid w:val="77F77FD0"/>
    <w:rsid w:val="77FF4DB6"/>
    <w:rsid w:val="78E73733"/>
    <w:rsid w:val="79FFA1E9"/>
    <w:rsid w:val="7CA5EAF9"/>
    <w:rsid w:val="7DA317E9"/>
    <w:rsid w:val="7E684368"/>
    <w:rsid w:val="7F2F8AF6"/>
    <w:rsid w:val="7FD52FAE"/>
    <w:rsid w:val="7FE9453F"/>
    <w:rsid w:val="8EFE1FEB"/>
    <w:rsid w:val="A17E0A8C"/>
    <w:rsid w:val="ADDFDB2A"/>
    <w:rsid w:val="B67FDDFB"/>
    <w:rsid w:val="BEBEB839"/>
    <w:rsid w:val="BEE94B97"/>
    <w:rsid w:val="BEFFBDDA"/>
    <w:rsid w:val="BFBFA248"/>
    <w:rsid w:val="CFBB624C"/>
    <w:rsid w:val="D7CB222F"/>
    <w:rsid w:val="DDE5F47D"/>
    <w:rsid w:val="E177FA39"/>
    <w:rsid w:val="E3337B57"/>
    <w:rsid w:val="EC3D4246"/>
    <w:rsid w:val="EFE74871"/>
    <w:rsid w:val="EFF93656"/>
    <w:rsid w:val="F7DD3DE9"/>
    <w:rsid w:val="FBF3C7EC"/>
    <w:rsid w:val="FDC3C3DF"/>
    <w:rsid w:val="FE334981"/>
    <w:rsid w:val="FEFCCC71"/>
    <w:rsid w:val="FF39385B"/>
    <w:rsid w:val="FF55C4DC"/>
    <w:rsid w:val="FF7D9D47"/>
    <w:rsid w:val="FFFDB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HTML Top of Form"/>
    <w:basedOn w:val="1"/>
    <w:next w:val="1"/>
    <w:link w:val="12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">
    <w:name w:val="z-窗体顶端 Char"/>
    <w:link w:val="11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3">
    <w:name w:val="HTML Bottom of Form"/>
    <w:basedOn w:val="1"/>
    <w:next w:val="1"/>
    <w:link w:val="1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4">
    <w:name w:val="z-窗体底端 Char"/>
    <w:link w:val="13"/>
    <w:qFormat/>
    <w:uiPriority w:val="99"/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2066</Words>
  <Characters>2759</Characters>
  <Lines>7</Lines>
  <Paragraphs>2</Paragraphs>
  <TotalTime>21</TotalTime>
  <ScaleCrop>false</ScaleCrop>
  <LinksUpToDate>false</LinksUpToDate>
  <CharactersWithSpaces>2805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2021-06-06T16:51:00Z</dcterms:created>
  <dc:creator>潘晶佩:</dc:creator>
  <cp:lastModifiedBy>kylin</cp:lastModifiedBy>
  <cp:lastPrinted>2023-05-17T10:06:00Z</cp:lastPrinted>
  <dcterms:modified xsi:type="dcterms:W3CDTF">2023-05-23T09:21:27Z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